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1CD95" w14:textId="77777777" w:rsidR="00064AA1" w:rsidRPr="00894250" w:rsidRDefault="00064AA1" w:rsidP="008244C8">
      <w:pPr>
        <w:pStyle w:val="Header"/>
        <w:tabs>
          <w:tab w:val="center" w:pos="4709"/>
          <w:tab w:val="right" w:pos="9360"/>
        </w:tabs>
        <w:ind w:left="0"/>
        <w:jc w:val="center"/>
        <w:rPr>
          <w:rFonts w:ascii="Century Gothic" w:hAnsi="Century Gothic"/>
          <w:b/>
          <w:color w:val="318B98" w:themeColor="accent5" w:themeShade="BF"/>
          <w:sz w:val="10"/>
          <w:szCs w:val="10"/>
        </w:rPr>
      </w:pPr>
    </w:p>
    <w:p w14:paraId="1CEB2239" w14:textId="7C73A97B" w:rsidR="009E2340" w:rsidRPr="00D47051" w:rsidRDefault="00152D7D" w:rsidP="00A1169E">
      <w:pPr>
        <w:pStyle w:val="Header"/>
        <w:tabs>
          <w:tab w:val="center" w:pos="4709"/>
          <w:tab w:val="right" w:pos="9360"/>
        </w:tabs>
        <w:ind w:left="0"/>
        <w:rPr>
          <w:rFonts w:ascii="Century Gothic" w:hAnsi="Century Gothic"/>
          <w:b/>
          <w:color w:val="318B98" w:themeColor="accent5" w:themeShade="BF"/>
          <w:sz w:val="32"/>
          <w:szCs w:val="32"/>
        </w:rPr>
      </w:pPr>
      <w:r w:rsidRPr="00D47051">
        <w:rPr>
          <w:rFonts w:ascii="Century Gothic" w:hAnsi="Century Gothic"/>
          <w:b/>
          <w:color w:val="318B98" w:themeColor="accent5" w:themeShade="BF"/>
          <w:sz w:val="32"/>
          <w:szCs w:val="32"/>
        </w:rPr>
        <w:t>Symposium</w:t>
      </w:r>
      <w:r w:rsidR="00A1169E">
        <w:rPr>
          <w:rFonts w:ascii="Century Gothic" w:hAnsi="Century Gothic"/>
          <w:b/>
          <w:color w:val="318B98" w:themeColor="accent5" w:themeShade="BF"/>
          <w:sz w:val="32"/>
          <w:szCs w:val="32"/>
        </w:rPr>
        <w:t xml:space="preserve">: </w:t>
      </w:r>
      <w:r w:rsidRPr="008174D3">
        <w:rPr>
          <w:rFonts w:ascii="Century Gothic" w:hAnsi="Century Gothic"/>
          <w:b/>
          <w:color w:val="318B98" w:themeColor="accent5" w:themeShade="BF"/>
          <w:sz w:val="28"/>
          <w:szCs w:val="28"/>
        </w:rPr>
        <w:t xml:space="preserve">‘What’s new since </w:t>
      </w:r>
      <w:r w:rsidRPr="008174D3">
        <w:rPr>
          <w:rFonts w:ascii="Century Gothic" w:hAnsi="Century Gothic"/>
          <w:b/>
          <w:i/>
          <w:iCs/>
          <w:color w:val="318B98" w:themeColor="accent5" w:themeShade="BF"/>
          <w:sz w:val="28"/>
          <w:szCs w:val="28"/>
        </w:rPr>
        <w:t>FOXP2</w:t>
      </w:r>
      <w:r w:rsidR="00A1169E" w:rsidRPr="008174D3">
        <w:rPr>
          <w:rFonts w:ascii="Century Gothic" w:hAnsi="Century Gothic"/>
          <w:b/>
          <w:color w:val="318B98" w:themeColor="accent5" w:themeShade="BF"/>
          <w:sz w:val="28"/>
          <w:szCs w:val="28"/>
        </w:rPr>
        <w:t>: new developments in speech and language neurobiology</w:t>
      </w:r>
      <w:r w:rsidR="00D12EBE" w:rsidRPr="008174D3">
        <w:rPr>
          <w:rFonts w:ascii="Century Gothic" w:hAnsi="Century Gothic"/>
          <w:b/>
          <w:color w:val="318B98" w:themeColor="accent5" w:themeShade="BF"/>
          <w:sz w:val="28"/>
          <w:szCs w:val="28"/>
        </w:rPr>
        <w:t>’</w:t>
      </w:r>
      <w:r w:rsidR="00A1169E" w:rsidRPr="00A1169E">
        <w:rPr>
          <w:rFonts w:ascii="Calibri" w:hAnsi="Calibri" w:cs="Calibri"/>
          <w:color w:val="212121"/>
          <w:sz w:val="22"/>
          <w:szCs w:val="22"/>
        </w:rPr>
        <w:t xml:space="preserve"> </w:t>
      </w:r>
    </w:p>
    <w:p w14:paraId="3C5311AF" w14:textId="77777777" w:rsidR="008244C8" w:rsidRPr="008244C8" w:rsidRDefault="008244C8" w:rsidP="008244C8">
      <w:pPr>
        <w:pStyle w:val="Header"/>
        <w:tabs>
          <w:tab w:val="center" w:pos="4709"/>
          <w:tab w:val="right" w:pos="9360"/>
        </w:tabs>
        <w:jc w:val="center"/>
        <w:rPr>
          <w:rFonts w:ascii="Century Gothic" w:hAnsi="Century Gothic"/>
          <w:b/>
          <w:i/>
          <w:iCs/>
          <w:color w:val="318B98" w:themeColor="accent5" w:themeShade="BF"/>
          <w:sz w:val="10"/>
          <w:szCs w:val="10"/>
        </w:rPr>
      </w:pPr>
    </w:p>
    <w:p w14:paraId="3731BC5B" w14:textId="75A924F0" w:rsidR="00C401D4" w:rsidRPr="00F60A9B" w:rsidRDefault="0022117B" w:rsidP="00F60A9B">
      <w:pPr>
        <w:pStyle w:val="Header"/>
        <w:tabs>
          <w:tab w:val="center" w:pos="4709"/>
          <w:tab w:val="right" w:pos="9360"/>
        </w:tabs>
        <w:spacing w:after="100"/>
        <w:ind w:left="0"/>
        <w:jc w:val="center"/>
        <w:rPr>
          <w:rFonts w:ascii="Century Gothic" w:hAnsi="Century Gothic"/>
          <w:b/>
          <w:color w:val="00B050"/>
          <w:sz w:val="21"/>
          <w:szCs w:val="21"/>
        </w:rPr>
      </w:pPr>
      <w:r w:rsidRPr="00835879">
        <w:rPr>
          <w:rFonts w:ascii="Century Gothic" w:hAnsi="Century Gothic"/>
          <w:b/>
          <w:color w:val="00B050"/>
          <w:sz w:val="24"/>
          <w:szCs w:val="24"/>
        </w:rPr>
        <w:t>Friday 7 June 2024,</w:t>
      </w:r>
      <w:r w:rsidRPr="00F65E57">
        <w:rPr>
          <w:rFonts w:ascii="Century Gothic" w:hAnsi="Century Gothic"/>
          <w:b/>
          <w:color w:val="00B050"/>
          <w:sz w:val="21"/>
          <w:szCs w:val="21"/>
        </w:rPr>
        <w:t xml:space="preserve"> </w:t>
      </w:r>
      <w:r w:rsidR="008B2D06" w:rsidRPr="00F65E57">
        <w:rPr>
          <w:rFonts w:ascii="Century Gothic" w:hAnsi="Century Gothic"/>
          <w:b/>
          <w:color w:val="00B050"/>
          <w:sz w:val="21"/>
          <w:szCs w:val="21"/>
        </w:rPr>
        <w:t>Leolin Price Lecture Theatre (</w:t>
      </w:r>
      <w:r w:rsidR="008B2D06" w:rsidRPr="006414A7">
        <w:rPr>
          <w:rFonts w:ascii="Century Gothic" w:hAnsi="Century Gothic"/>
          <w:b/>
          <w:color w:val="00B050"/>
          <w:sz w:val="16"/>
          <w:szCs w:val="16"/>
        </w:rPr>
        <w:t>University College London</w:t>
      </w:r>
      <w:r w:rsidR="006414A7" w:rsidRPr="006414A7">
        <w:rPr>
          <w:rFonts w:ascii="Century Gothic" w:hAnsi="Century Gothic"/>
          <w:b/>
          <w:color w:val="00B050"/>
          <w:sz w:val="16"/>
          <w:szCs w:val="16"/>
        </w:rPr>
        <w:t xml:space="preserve"> GOS Institute of Child Health</w:t>
      </w:r>
      <w:r w:rsidR="00D12EBE" w:rsidRPr="006414A7">
        <w:rPr>
          <w:rFonts w:ascii="Century Gothic" w:hAnsi="Century Gothic"/>
          <w:b/>
          <w:color w:val="00B050"/>
          <w:sz w:val="16"/>
          <w:szCs w:val="16"/>
        </w:rPr>
        <w:t xml:space="preserve">, 30 Guilford Street, </w:t>
      </w:r>
      <w:r w:rsidR="00321DBE" w:rsidRPr="005C7CFC">
        <w:rPr>
          <w:rFonts w:ascii="Century Gothic" w:hAnsi="Century Gothic"/>
          <w:b/>
          <w:color w:val="00B050"/>
          <w:sz w:val="16"/>
          <w:szCs w:val="16"/>
        </w:rPr>
        <w:t>WC1N 1EH</w:t>
      </w:r>
      <w:r w:rsidR="008B2D06" w:rsidRPr="005C7CFC">
        <w:rPr>
          <w:rFonts w:ascii="Century Gothic" w:hAnsi="Century Gothic"/>
          <w:b/>
          <w:color w:val="00B050"/>
          <w:sz w:val="21"/>
          <w:szCs w:val="21"/>
        </w:rPr>
        <w:t>)</w:t>
      </w:r>
      <w:r w:rsidR="008B2D06" w:rsidRPr="00F65E57">
        <w:rPr>
          <w:rFonts w:ascii="Century Gothic" w:hAnsi="Century Gothic"/>
          <w:b/>
          <w:color w:val="00B050"/>
          <w:sz w:val="21"/>
          <w:szCs w:val="21"/>
        </w:rPr>
        <w:t xml:space="preserve"> </w:t>
      </w:r>
      <w:r w:rsidR="00D12EBE" w:rsidRPr="00F65E57">
        <w:rPr>
          <w:rFonts w:ascii="Century Gothic" w:hAnsi="Century Gothic"/>
          <w:b/>
          <w:color w:val="00B050"/>
          <w:sz w:val="21"/>
          <w:szCs w:val="21"/>
        </w:rPr>
        <w:t>(</w:t>
      </w:r>
      <w:r w:rsidRPr="00F65E57">
        <w:rPr>
          <w:rFonts w:ascii="Century Gothic" w:hAnsi="Century Gothic"/>
          <w:b/>
          <w:color w:val="00B050"/>
          <w:sz w:val="21"/>
          <w:szCs w:val="21"/>
        </w:rPr>
        <w:t xml:space="preserve">one day </w:t>
      </w:r>
      <w:r w:rsidR="00F65E57" w:rsidRPr="00F65E57">
        <w:rPr>
          <w:rFonts w:ascii="Century Gothic" w:hAnsi="Century Gothic"/>
          <w:b/>
          <w:color w:val="00B050"/>
          <w:sz w:val="21"/>
          <w:szCs w:val="21"/>
          <w:u w:val="single"/>
        </w:rPr>
        <w:t>in-person only</w:t>
      </w:r>
      <w:r w:rsidR="00D12EBE" w:rsidRPr="00F65E57">
        <w:rPr>
          <w:rFonts w:ascii="Century Gothic" w:hAnsi="Century Gothic"/>
          <w:b/>
          <w:color w:val="00B050"/>
          <w:sz w:val="21"/>
          <w:szCs w:val="21"/>
        </w:rPr>
        <w:t>)</w:t>
      </w:r>
    </w:p>
    <w:tbl>
      <w:tblPr>
        <w:tblStyle w:val="TableGrid"/>
        <w:tblW w:w="14879" w:type="dxa"/>
        <w:jc w:val="center"/>
        <w:tblLayout w:type="fixed"/>
        <w:tblLook w:val="04A0" w:firstRow="1" w:lastRow="0" w:firstColumn="1" w:lastColumn="0" w:noHBand="0" w:noVBand="1"/>
      </w:tblPr>
      <w:tblGrid>
        <w:gridCol w:w="2410"/>
        <w:gridCol w:w="1985"/>
        <w:gridCol w:w="4252"/>
        <w:gridCol w:w="4536"/>
        <w:gridCol w:w="1696"/>
      </w:tblGrid>
      <w:tr w:rsidR="00D12EBE" w:rsidRPr="00D47051" w14:paraId="10AF2919" w14:textId="77777777" w:rsidTr="00A95763">
        <w:trPr>
          <w:jc w:val="center"/>
        </w:trPr>
        <w:tc>
          <w:tcPr>
            <w:tcW w:w="2410" w:type="dxa"/>
            <w:shd w:val="clear" w:color="auto" w:fill="009999"/>
            <w:vAlign w:val="center"/>
          </w:tcPr>
          <w:p w14:paraId="3EE0FE5A" w14:textId="04A46D4C" w:rsidR="00D12EBE" w:rsidRPr="00D47051" w:rsidRDefault="00D47051" w:rsidP="0054766E">
            <w:pPr>
              <w:tabs>
                <w:tab w:val="left" w:pos="3885"/>
                <w:tab w:val="center" w:pos="8084"/>
              </w:tabs>
              <w:rPr>
                <w:rFonts w:ascii="Century Gothic" w:hAnsi="Century Gothic"/>
                <w:b/>
                <w:color w:val="FFFFFF" w:themeColor="background1"/>
                <w:sz w:val="21"/>
                <w:szCs w:val="21"/>
              </w:rPr>
            </w:pPr>
            <w:r w:rsidRPr="00D47051">
              <w:rPr>
                <w:rFonts w:ascii="Century Gothic" w:hAnsi="Century Gothic"/>
                <w:b/>
                <w:color w:val="FFFFFF" w:themeColor="background1"/>
                <w:sz w:val="21"/>
                <w:szCs w:val="21"/>
              </w:rPr>
              <w:t>S</w:t>
            </w:r>
            <w:r w:rsidR="00894250">
              <w:rPr>
                <w:rFonts w:ascii="Century Gothic" w:hAnsi="Century Gothic"/>
                <w:b/>
                <w:color w:val="FFFFFF" w:themeColor="background1"/>
                <w:sz w:val="21"/>
                <w:szCs w:val="21"/>
              </w:rPr>
              <w:t>ession</w:t>
            </w:r>
          </w:p>
        </w:tc>
        <w:tc>
          <w:tcPr>
            <w:tcW w:w="1985" w:type="dxa"/>
            <w:shd w:val="clear" w:color="auto" w:fill="009999"/>
            <w:vAlign w:val="center"/>
          </w:tcPr>
          <w:p w14:paraId="588A98C9" w14:textId="77777777" w:rsidR="00D12EBE" w:rsidRPr="00D47051" w:rsidRDefault="00D12EBE" w:rsidP="0054766E">
            <w:pPr>
              <w:tabs>
                <w:tab w:val="left" w:pos="3885"/>
                <w:tab w:val="center" w:pos="8084"/>
              </w:tabs>
              <w:rPr>
                <w:rFonts w:ascii="Century Gothic" w:hAnsi="Century Gothic"/>
                <w:b/>
                <w:color w:val="FFFFFF" w:themeColor="background1"/>
                <w:sz w:val="21"/>
                <w:szCs w:val="21"/>
              </w:rPr>
            </w:pPr>
            <w:r w:rsidRPr="00D47051">
              <w:rPr>
                <w:rFonts w:ascii="Century Gothic" w:hAnsi="Century Gothic"/>
                <w:b/>
                <w:color w:val="FFFFFF" w:themeColor="background1"/>
                <w:sz w:val="21"/>
                <w:szCs w:val="21"/>
              </w:rPr>
              <w:t>Time</w:t>
            </w:r>
          </w:p>
        </w:tc>
        <w:tc>
          <w:tcPr>
            <w:tcW w:w="4252" w:type="dxa"/>
            <w:shd w:val="clear" w:color="auto" w:fill="009999"/>
            <w:vAlign w:val="center"/>
          </w:tcPr>
          <w:p w14:paraId="58144BE8" w14:textId="77777777" w:rsidR="00D12EBE" w:rsidRPr="00D47051" w:rsidRDefault="00D12EBE" w:rsidP="0054766E">
            <w:pPr>
              <w:tabs>
                <w:tab w:val="center" w:pos="2492"/>
                <w:tab w:val="left" w:pos="3885"/>
                <w:tab w:val="center" w:pos="8084"/>
              </w:tabs>
              <w:rPr>
                <w:rFonts w:ascii="Century Gothic" w:hAnsi="Century Gothic"/>
                <w:b/>
                <w:color w:val="FFFFFF" w:themeColor="background1"/>
                <w:sz w:val="21"/>
                <w:szCs w:val="21"/>
              </w:rPr>
            </w:pPr>
            <w:r w:rsidRPr="00D47051">
              <w:rPr>
                <w:rFonts w:ascii="Century Gothic" w:hAnsi="Century Gothic"/>
                <w:b/>
                <w:color w:val="FFFFFF" w:themeColor="background1"/>
                <w:sz w:val="21"/>
                <w:szCs w:val="21"/>
              </w:rPr>
              <w:t xml:space="preserve">Topic                                                             </w:t>
            </w:r>
          </w:p>
        </w:tc>
        <w:tc>
          <w:tcPr>
            <w:tcW w:w="4536" w:type="dxa"/>
            <w:shd w:val="clear" w:color="auto" w:fill="009999"/>
            <w:vAlign w:val="center"/>
          </w:tcPr>
          <w:p w14:paraId="1DB0EAE9" w14:textId="77777777" w:rsidR="00D12EBE" w:rsidRPr="00D47051" w:rsidRDefault="00D12EBE" w:rsidP="0054766E">
            <w:pPr>
              <w:tabs>
                <w:tab w:val="center" w:pos="2492"/>
                <w:tab w:val="left" w:pos="3885"/>
                <w:tab w:val="center" w:pos="8084"/>
              </w:tabs>
              <w:rPr>
                <w:rFonts w:ascii="Century Gothic" w:hAnsi="Century Gothic"/>
                <w:b/>
                <w:color w:val="FFFFFF" w:themeColor="background1"/>
                <w:sz w:val="21"/>
                <w:szCs w:val="21"/>
              </w:rPr>
            </w:pPr>
            <w:r w:rsidRPr="00D47051">
              <w:rPr>
                <w:rFonts w:ascii="Century Gothic" w:hAnsi="Century Gothic"/>
                <w:b/>
                <w:color w:val="FFFFFF" w:themeColor="background1"/>
                <w:sz w:val="21"/>
                <w:szCs w:val="21"/>
              </w:rPr>
              <w:t>Speaker</w:t>
            </w:r>
          </w:p>
        </w:tc>
        <w:tc>
          <w:tcPr>
            <w:tcW w:w="1696" w:type="dxa"/>
            <w:shd w:val="clear" w:color="auto" w:fill="009999"/>
            <w:vAlign w:val="center"/>
          </w:tcPr>
          <w:p w14:paraId="2730A824" w14:textId="77777777" w:rsidR="00D12EBE" w:rsidRPr="00D47051" w:rsidRDefault="00D12EBE" w:rsidP="0054766E">
            <w:pPr>
              <w:tabs>
                <w:tab w:val="left" w:pos="3885"/>
                <w:tab w:val="center" w:pos="8084"/>
              </w:tabs>
              <w:rPr>
                <w:rFonts w:ascii="Century Gothic" w:hAnsi="Century Gothic"/>
                <w:b/>
                <w:color w:val="FFFFFF" w:themeColor="background1"/>
                <w:sz w:val="21"/>
                <w:szCs w:val="21"/>
              </w:rPr>
            </w:pPr>
            <w:r w:rsidRPr="00D47051">
              <w:rPr>
                <w:rFonts w:ascii="Century Gothic" w:hAnsi="Century Gothic"/>
                <w:b/>
                <w:color w:val="FFFFFF" w:themeColor="background1"/>
                <w:sz w:val="21"/>
                <w:szCs w:val="21"/>
              </w:rPr>
              <w:t>Chair</w:t>
            </w:r>
          </w:p>
        </w:tc>
      </w:tr>
      <w:tr w:rsidR="00A95763" w:rsidRPr="00D47051" w14:paraId="2224BC0B" w14:textId="77777777" w:rsidTr="003F23C7">
        <w:trPr>
          <w:trHeight w:val="162"/>
          <w:jc w:val="center"/>
        </w:trPr>
        <w:tc>
          <w:tcPr>
            <w:tcW w:w="2410" w:type="dxa"/>
            <w:shd w:val="clear" w:color="auto" w:fill="D9D9D9" w:themeFill="background1" w:themeFillShade="D9"/>
            <w:vAlign w:val="center"/>
          </w:tcPr>
          <w:p w14:paraId="5DB93A73" w14:textId="77777777" w:rsidR="00A95763" w:rsidRDefault="00A95763" w:rsidP="00A95763">
            <w:pPr>
              <w:contextualSpacing/>
              <w:rPr>
                <w:rStyle w:val="CommentReference"/>
                <w:rFonts w:eastAsiaTheme="minorEastAsia" w:cstheme="minorBidi"/>
                <w:color w:val="FFFFFF" w:themeColor="background1"/>
                <w:lang w:eastAsia="ja-JP"/>
              </w:rPr>
            </w:pPr>
          </w:p>
        </w:tc>
        <w:tc>
          <w:tcPr>
            <w:tcW w:w="1985" w:type="dxa"/>
            <w:shd w:val="clear" w:color="auto" w:fill="D9D9D9" w:themeFill="background1" w:themeFillShade="D9"/>
            <w:vAlign w:val="center"/>
          </w:tcPr>
          <w:p w14:paraId="260440DE" w14:textId="719E3938" w:rsidR="00A95763" w:rsidRPr="00D47051" w:rsidRDefault="00A1169E" w:rsidP="00A95763">
            <w:pPr>
              <w:spacing w:before="0" w:after="0"/>
              <w:ind w:left="0"/>
              <w:contextualSpacing/>
              <w:rPr>
                <w:rFonts w:ascii="Century Gothic" w:hAnsi="Century Gothic"/>
                <w:sz w:val="21"/>
                <w:szCs w:val="21"/>
              </w:rPr>
            </w:pPr>
            <w:r w:rsidRPr="00AD6431">
              <w:rPr>
                <w:rFonts w:ascii="Century Gothic" w:hAnsi="Century Gothic"/>
                <w:color w:val="000000" w:themeColor="text1"/>
                <w:sz w:val="21"/>
                <w:szCs w:val="21"/>
              </w:rPr>
              <w:t>8:4</w:t>
            </w:r>
            <w:r w:rsidR="00AD6431" w:rsidRPr="00AD6431">
              <w:rPr>
                <w:rFonts w:ascii="Century Gothic" w:hAnsi="Century Gothic"/>
                <w:color w:val="000000" w:themeColor="text1"/>
                <w:sz w:val="21"/>
                <w:szCs w:val="21"/>
              </w:rPr>
              <w:t xml:space="preserve">5 </w:t>
            </w:r>
            <w:r w:rsidR="00A95763" w:rsidRPr="00AD6431">
              <w:rPr>
                <w:rFonts w:ascii="Century Gothic" w:hAnsi="Century Gothic"/>
                <w:color w:val="000000" w:themeColor="text1"/>
                <w:sz w:val="21"/>
                <w:szCs w:val="21"/>
              </w:rPr>
              <w:t>– 9:15am</w:t>
            </w:r>
          </w:p>
        </w:tc>
        <w:tc>
          <w:tcPr>
            <w:tcW w:w="4252" w:type="dxa"/>
            <w:shd w:val="clear" w:color="auto" w:fill="D9D9D9" w:themeFill="background1" w:themeFillShade="D9"/>
            <w:vAlign w:val="center"/>
          </w:tcPr>
          <w:p w14:paraId="0C395E7E" w14:textId="0D134636" w:rsidR="00A95763" w:rsidRPr="00574F68" w:rsidRDefault="00A95763" w:rsidP="00A95763">
            <w:pPr>
              <w:spacing w:before="0" w:after="0"/>
              <w:ind w:left="0"/>
              <w:rPr>
                <w:rFonts w:ascii="Century Gothic" w:hAnsi="Century Gothic"/>
                <w:sz w:val="21"/>
                <w:szCs w:val="21"/>
                <w:lang w:val="en-GB"/>
              </w:rPr>
            </w:pPr>
            <w:r>
              <w:rPr>
                <w:rFonts w:ascii="Century Gothic" w:hAnsi="Century Gothic"/>
                <w:i/>
                <w:sz w:val="21"/>
                <w:szCs w:val="21"/>
              </w:rPr>
              <w:t xml:space="preserve">Registration </w:t>
            </w:r>
            <w:r w:rsidR="000B4E60">
              <w:rPr>
                <w:rFonts w:ascii="Century Gothic" w:hAnsi="Century Gothic"/>
                <w:i/>
                <w:sz w:val="21"/>
                <w:szCs w:val="21"/>
              </w:rPr>
              <w:t>&amp; coffee/tea on arrival</w:t>
            </w:r>
          </w:p>
        </w:tc>
        <w:tc>
          <w:tcPr>
            <w:tcW w:w="4536" w:type="dxa"/>
            <w:shd w:val="clear" w:color="auto" w:fill="D9D9D9" w:themeFill="background1" w:themeFillShade="D9"/>
            <w:vAlign w:val="center"/>
          </w:tcPr>
          <w:p w14:paraId="0FEAB316" w14:textId="77777777" w:rsidR="00A95763" w:rsidRPr="00B7145C" w:rsidRDefault="00A95763" w:rsidP="00A95763">
            <w:pPr>
              <w:spacing w:before="0" w:after="0"/>
              <w:ind w:left="0"/>
              <w:rPr>
                <w:rFonts w:ascii="Century Gothic" w:hAnsi="Century Gothic"/>
                <w:b/>
                <w:bCs/>
                <w:sz w:val="21"/>
                <w:szCs w:val="21"/>
              </w:rPr>
            </w:pPr>
          </w:p>
        </w:tc>
        <w:tc>
          <w:tcPr>
            <w:tcW w:w="1696" w:type="dxa"/>
            <w:shd w:val="clear" w:color="auto" w:fill="D9D9D9" w:themeFill="background1" w:themeFillShade="D9"/>
            <w:vAlign w:val="center"/>
          </w:tcPr>
          <w:p w14:paraId="39E50605" w14:textId="77777777" w:rsidR="00A95763" w:rsidRPr="00B7145C" w:rsidRDefault="00A95763" w:rsidP="00A95763">
            <w:pPr>
              <w:rPr>
                <w:rFonts w:ascii="Century Gothic" w:hAnsi="Century Gothic"/>
                <w:sz w:val="21"/>
                <w:szCs w:val="21"/>
              </w:rPr>
            </w:pPr>
          </w:p>
        </w:tc>
      </w:tr>
      <w:tr w:rsidR="00A95763" w:rsidRPr="00D47051" w14:paraId="239B162E" w14:textId="77777777" w:rsidTr="00136B47">
        <w:trPr>
          <w:jc w:val="center"/>
        </w:trPr>
        <w:tc>
          <w:tcPr>
            <w:tcW w:w="2410" w:type="dxa"/>
            <w:vMerge w:val="restart"/>
            <w:shd w:val="clear" w:color="auto" w:fill="auto"/>
            <w:vAlign w:val="center"/>
          </w:tcPr>
          <w:p w14:paraId="65AB19E6" w14:textId="67192D3F" w:rsidR="00A95763" w:rsidRPr="00D47051" w:rsidRDefault="00A95763" w:rsidP="000D26E0">
            <w:pPr>
              <w:ind w:left="57"/>
              <w:contextualSpacing/>
              <w:rPr>
                <w:rFonts w:ascii="Century Gothic" w:hAnsi="Century Gothic"/>
                <w:sz w:val="21"/>
                <w:szCs w:val="21"/>
              </w:rPr>
            </w:pPr>
            <w:r w:rsidRPr="00DA7706">
              <w:rPr>
                <w:rFonts w:ascii="Century Gothic" w:hAnsi="Century Gothic"/>
                <w:i/>
                <w:iCs/>
                <w:sz w:val="21"/>
                <w:szCs w:val="21"/>
              </w:rPr>
              <w:t xml:space="preserve">FOXP2 </w:t>
            </w:r>
            <w:r>
              <w:rPr>
                <w:rFonts w:ascii="Century Gothic" w:hAnsi="Century Gothic"/>
                <w:sz w:val="21"/>
                <w:szCs w:val="21"/>
              </w:rPr>
              <w:t xml:space="preserve">and the genetic basis for speech disorders – where it all began and where are we now?  </w:t>
            </w:r>
          </w:p>
        </w:tc>
        <w:tc>
          <w:tcPr>
            <w:tcW w:w="1985" w:type="dxa"/>
            <w:vAlign w:val="center"/>
          </w:tcPr>
          <w:p w14:paraId="700D857D" w14:textId="18D6C028" w:rsidR="00A95763" w:rsidRPr="00D47051" w:rsidRDefault="00A95763" w:rsidP="00A95763">
            <w:pPr>
              <w:spacing w:before="0" w:after="0"/>
              <w:ind w:left="0"/>
              <w:contextualSpacing/>
              <w:rPr>
                <w:rFonts w:ascii="Century Gothic" w:hAnsi="Century Gothic"/>
                <w:sz w:val="21"/>
                <w:szCs w:val="21"/>
              </w:rPr>
            </w:pPr>
            <w:r w:rsidRPr="00D47051">
              <w:rPr>
                <w:rFonts w:ascii="Century Gothic" w:hAnsi="Century Gothic"/>
                <w:sz w:val="21"/>
                <w:szCs w:val="21"/>
              </w:rPr>
              <w:t xml:space="preserve"> 9:15 – 9:</w:t>
            </w:r>
            <w:r>
              <w:rPr>
                <w:rFonts w:ascii="Century Gothic" w:hAnsi="Century Gothic"/>
                <w:sz w:val="21"/>
                <w:szCs w:val="21"/>
              </w:rPr>
              <w:t>30</w:t>
            </w:r>
            <w:r w:rsidRPr="00D47051">
              <w:rPr>
                <w:rFonts w:ascii="Century Gothic" w:hAnsi="Century Gothic"/>
                <w:sz w:val="21"/>
                <w:szCs w:val="21"/>
              </w:rPr>
              <w:t>am</w:t>
            </w:r>
          </w:p>
        </w:tc>
        <w:tc>
          <w:tcPr>
            <w:tcW w:w="4252" w:type="dxa"/>
            <w:vAlign w:val="center"/>
          </w:tcPr>
          <w:p w14:paraId="40FFED6F" w14:textId="77777777" w:rsidR="00A95763" w:rsidRDefault="00A95763" w:rsidP="000D26E0">
            <w:pPr>
              <w:spacing w:before="0" w:after="0"/>
              <w:ind w:left="0"/>
              <w:rPr>
                <w:rFonts w:ascii="Century Gothic" w:hAnsi="Century Gothic"/>
                <w:sz w:val="21"/>
                <w:szCs w:val="21"/>
                <w:lang w:val="en-GB"/>
              </w:rPr>
            </w:pPr>
            <w:r w:rsidRPr="00574F68">
              <w:rPr>
                <w:rFonts w:ascii="Century Gothic" w:hAnsi="Century Gothic"/>
                <w:sz w:val="21"/>
                <w:szCs w:val="21"/>
                <w:lang w:val="en-GB"/>
              </w:rPr>
              <w:t xml:space="preserve">Opening </w:t>
            </w:r>
          </w:p>
          <w:p w14:paraId="6B38C854" w14:textId="77777777" w:rsidR="000D26E0" w:rsidRDefault="000D26E0" w:rsidP="000D26E0">
            <w:pPr>
              <w:spacing w:before="0" w:after="0"/>
              <w:ind w:left="0"/>
              <w:rPr>
                <w:rFonts w:ascii="Century Gothic" w:hAnsi="Century Gothic"/>
                <w:sz w:val="21"/>
                <w:szCs w:val="21"/>
                <w:lang w:val="en-GB"/>
              </w:rPr>
            </w:pPr>
          </w:p>
          <w:p w14:paraId="51C6ECB1" w14:textId="29D4FC1C" w:rsidR="00A95763" w:rsidRPr="00574F68" w:rsidRDefault="00A95763" w:rsidP="00A95763">
            <w:pPr>
              <w:spacing w:before="0" w:after="0"/>
              <w:ind w:left="0"/>
              <w:rPr>
                <w:rFonts w:ascii="Century Gothic" w:hAnsi="Century Gothic"/>
                <w:sz w:val="21"/>
                <w:szCs w:val="21"/>
                <w:lang w:val="en-GB"/>
              </w:rPr>
            </w:pPr>
          </w:p>
        </w:tc>
        <w:tc>
          <w:tcPr>
            <w:tcW w:w="4536" w:type="dxa"/>
            <w:vAlign w:val="center"/>
          </w:tcPr>
          <w:p w14:paraId="4C5DAF98" w14:textId="2F551FAA" w:rsidR="00A95763"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A/Prof. Frederique Liegeois</w:t>
            </w:r>
          </w:p>
          <w:p w14:paraId="749CD18A" w14:textId="6FABE97D" w:rsidR="00A95763" w:rsidRPr="00AD6431" w:rsidRDefault="00A95763" w:rsidP="00A95763">
            <w:pPr>
              <w:spacing w:before="0" w:after="0"/>
              <w:ind w:left="0"/>
              <w:rPr>
                <w:rFonts w:ascii="Century Gothic" w:hAnsi="Century Gothic"/>
                <w:b/>
                <w:bCs/>
                <w:color w:val="000000" w:themeColor="text1"/>
                <w:sz w:val="21"/>
                <w:szCs w:val="21"/>
              </w:rPr>
            </w:pPr>
            <w:r w:rsidRPr="00AD6431">
              <w:rPr>
                <w:rFonts w:ascii="Century Gothic" w:hAnsi="Century Gothic"/>
                <w:b/>
                <w:bCs/>
                <w:color w:val="000000" w:themeColor="text1"/>
                <w:sz w:val="21"/>
                <w:szCs w:val="21"/>
              </w:rPr>
              <w:t>University College London &amp;</w:t>
            </w:r>
          </w:p>
          <w:p w14:paraId="6EF6FC6B" w14:textId="77777777" w:rsidR="00A95763"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Prof. Angela Morgan</w:t>
            </w:r>
          </w:p>
          <w:p w14:paraId="57732BE0" w14:textId="1AC0BBF2" w:rsidR="00A95763" w:rsidRPr="00B23B7E" w:rsidRDefault="00A95763" w:rsidP="00A95763">
            <w:pPr>
              <w:spacing w:before="0" w:after="0"/>
              <w:ind w:left="0"/>
              <w:rPr>
                <w:rFonts w:ascii="Century Gothic" w:hAnsi="Century Gothic"/>
                <w:sz w:val="21"/>
                <w:szCs w:val="21"/>
              </w:rPr>
            </w:pPr>
            <w:r w:rsidRPr="00B7145C">
              <w:rPr>
                <w:rFonts w:ascii="Century Gothic" w:hAnsi="Century Gothic"/>
                <w:b/>
                <w:bCs/>
                <w:sz w:val="21"/>
                <w:szCs w:val="21"/>
              </w:rPr>
              <w:t xml:space="preserve">Murdoch Children’s Research Institute </w:t>
            </w:r>
          </w:p>
        </w:tc>
        <w:tc>
          <w:tcPr>
            <w:tcW w:w="1696" w:type="dxa"/>
            <w:vMerge w:val="restart"/>
            <w:vAlign w:val="center"/>
          </w:tcPr>
          <w:p w14:paraId="78670797" w14:textId="5083585E" w:rsidR="00A95763" w:rsidRPr="00B7145C" w:rsidRDefault="00A95763" w:rsidP="00A95763">
            <w:pPr>
              <w:rPr>
                <w:rFonts w:ascii="Century Gothic" w:hAnsi="Century Gothic"/>
                <w:sz w:val="21"/>
                <w:szCs w:val="21"/>
              </w:rPr>
            </w:pPr>
            <w:r w:rsidRPr="00B7145C">
              <w:rPr>
                <w:rFonts w:ascii="Century Gothic" w:hAnsi="Century Gothic"/>
                <w:sz w:val="21"/>
                <w:szCs w:val="21"/>
              </w:rPr>
              <w:t xml:space="preserve">A/Prof. Frederique Liegeois </w:t>
            </w:r>
          </w:p>
        </w:tc>
      </w:tr>
      <w:tr w:rsidR="00A95763" w:rsidRPr="00D47051" w14:paraId="764C9B83" w14:textId="77777777" w:rsidTr="002E5BE0">
        <w:trPr>
          <w:trHeight w:val="509"/>
          <w:jc w:val="center"/>
        </w:trPr>
        <w:tc>
          <w:tcPr>
            <w:tcW w:w="2410" w:type="dxa"/>
            <w:vMerge/>
            <w:shd w:val="clear" w:color="auto" w:fill="auto"/>
            <w:vAlign w:val="center"/>
          </w:tcPr>
          <w:p w14:paraId="0FAEB2F6" w14:textId="77777777" w:rsidR="00A95763" w:rsidRPr="00D47051" w:rsidRDefault="00A95763" w:rsidP="00A95763">
            <w:pPr>
              <w:rPr>
                <w:rFonts w:ascii="Century Gothic" w:hAnsi="Century Gothic"/>
                <w:sz w:val="21"/>
                <w:szCs w:val="21"/>
              </w:rPr>
            </w:pPr>
          </w:p>
        </w:tc>
        <w:tc>
          <w:tcPr>
            <w:tcW w:w="1985" w:type="dxa"/>
            <w:vAlign w:val="center"/>
          </w:tcPr>
          <w:p w14:paraId="3C144F73" w14:textId="6054448C"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 xml:space="preserve"> 9:</w:t>
            </w:r>
            <w:r>
              <w:rPr>
                <w:rFonts w:ascii="Century Gothic" w:hAnsi="Century Gothic"/>
                <w:sz w:val="21"/>
                <w:szCs w:val="21"/>
              </w:rPr>
              <w:t>30</w:t>
            </w:r>
            <w:r w:rsidRPr="00D47051">
              <w:rPr>
                <w:rFonts w:ascii="Century Gothic" w:hAnsi="Century Gothic"/>
                <w:sz w:val="21"/>
                <w:szCs w:val="21"/>
              </w:rPr>
              <w:t xml:space="preserve"> – 10:</w:t>
            </w:r>
            <w:r>
              <w:rPr>
                <w:rFonts w:ascii="Century Gothic" w:hAnsi="Century Gothic"/>
                <w:sz w:val="21"/>
                <w:szCs w:val="21"/>
              </w:rPr>
              <w:t>00</w:t>
            </w:r>
            <w:r w:rsidRPr="00D47051">
              <w:rPr>
                <w:rFonts w:ascii="Century Gothic" w:hAnsi="Century Gothic"/>
                <w:sz w:val="21"/>
                <w:szCs w:val="21"/>
              </w:rPr>
              <w:t>am</w:t>
            </w:r>
          </w:p>
        </w:tc>
        <w:tc>
          <w:tcPr>
            <w:tcW w:w="4252" w:type="dxa"/>
            <w:vAlign w:val="center"/>
          </w:tcPr>
          <w:p w14:paraId="7238BE93" w14:textId="2F51C2D0" w:rsidR="008B5B0E" w:rsidRPr="000D26E0" w:rsidRDefault="00A95763" w:rsidP="00A95763">
            <w:pPr>
              <w:spacing w:before="0" w:after="0"/>
              <w:ind w:left="0"/>
              <w:rPr>
                <w:rFonts w:ascii="Century Gothic" w:hAnsi="Century Gothic"/>
                <w:color w:val="000000"/>
                <w:sz w:val="21"/>
                <w:szCs w:val="21"/>
              </w:rPr>
            </w:pPr>
            <w:r w:rsidRPr="009C51BE">
              <w:rPr>
                <w:rFonts w:ascii="Century Gothic" w:hAnsi="Century Gothic"/>
                <w:color w:val="000000"/>
                <w:sz w:val="21"/>
                <w:szCs w:val="21"/>
              </w:rPr>
              <w:t>Tracing connections between FOXP genes and speech developmen</w:t>
            </w:r>
            <w:r w:rsidR="008B5B0E">
              <w:rPr>
                <w:rFonts w:ascii="Century Gothic" w:hAnsi="Century Gothic"/>
                <w:color w:val="000000"/>
                <w:sz w:val="21"/>
                <w:szCs w:val="21"/>
              </w:rPr>
              <w:t>t</w:t>
            </w:r>
          </w:p>
        </w:tc>
        <w:tc>
          <w:tcPr>
            <w:tcW w:w="4536" w:type="dxa"/>
            <w:vAlign w:val="center"/>
          </w:tcPr>
          <w:p w14:paraId="34F4DD26" w14:textId="77777777" w:rsidR="00A95763" w:rsidRPr="00B7145C" w:rsidRDefault="00A95763" w:rsidP="00A95763">
            <w:pPr>
              <w:spacing w:before="0" w:after="0"/>
              <w:ind w:left="0"/>
              <w:rPr>
                <w:rFonts w:ascii="Century Gothic" w:hAnsi="Century Gothic"/>
                <w:b/>
                <w:bCs/>
                <w:color w:val="000000"/>
                <w:sz w:val="21"/>
                <w:szCs w:val="21"/>
              </w:rPr>
            </w:pPr>
            <w:r w:rsidRPr="00B7145C">
              <w:rPr>
                <w:rFonts w:ascii="Century Gothic" w:hAnsi="Century Gothic"/>
                <w:b/>
                <w:bCs/>
                <w:color w:val="000000"/>
                <w:sz w:val="21"/>
                <w:szCs w:val="21"/>
              </w:rPr>
              <w:t>Prof. Simon Fisher</w:t>
            </w:r>
          </w:p>
          <w:p w14:paraId="05F3F867" w14:textId="6EAB7A3B" w:rsidR="008B5B0E" w:rsidRPr="008B5B0E" w:rsidRDefault="00A95763" w:rsidP="00A95763">
            <w:pPr>
              <w:spacing w:before="0" w:after="0"/>
              <w:ind w:left="0"/>
              <w:rPr>
                <w:rFonts w:ascii="Century Gothic" w:hAnsi="Century Gothic"/>
                <w:b/>
                <w:bCs/>
                <w:color w:val="000000"/>
                <w:sz w:val="21"/>
                <w:szCs w:val="21"/>
              </w:rPr>
            </w:pPr>
            <w:r w:rsidRPr="00B7145C">
              <w:rPr>
                <w:rFonts w:ascii="Century Gothic" w:hAnsi="Century Gothic"/>
                <w:b/>
                <w:bCs/>
                <w:color w:val="000000"/>
                <w:sz w:val="21"/>
                <w:szCs w:val="21"/>
              </w:rPr>
              <w:t>Max Planck Institute for Psycholinguistics</w:t>
            </w:r>
          </w:p>
        </w:tc>
        <w:tc>
          <w:tcPr>
            <w:tcW w:w="1696" w:type="dxa"/>
            <w:vMerge/>
            <w:vAlign w:val="center"/>
          </w:tcPr>
          <w:p w14:paraId="7B8D4994" w14:textId="77777777" w:rsidR="00A95763" w:rsidRPr="00D47051" w:rsidRDefault="00A95763" w:rsidP="00A95763">
            <w:pPr>
              <w:rPr>
                <w:rFonts w:ascii="Century Gothic" w:hAnsi="Century Gothic"/>
                <w:color w:val="000000"/>
                <w:sz w:val="21"/>
                <w:szCs w:val="21"/>
              </w:rPr>
            </w:pPr>
          </w:p>
        </w:tc>
      </w:tr>
      <w:tr w:rsidR="00A95763" w:rsidRPr="00D47051" w14:paraId="332039C4" w14:textId="77777777" w:rsidTr="00136B47">
        <w:trPr>
          <w:jc w:val="center"/>
        </w:trPr>
        <w:tc>
          <w:tcPr>
            <w:tcW w:w="2410" w:type="dxa"/>
            <w:vMerge/>
            <w:shd w:val="clear" w:color="auto" w:fill="auto"/>
            <w:vAlign w:val="center"/>
          </w:tcPr>
          <w:p w14:paraId="73F6EE3E" w14:textId="77777777" w:rsidR="00A95763" w:rsidRPr="00D47051" w:rsidRDefault="00A95763" w:rsidP="00A95763">
            <w:pPr>
              <w:rPr>
                <w:rFonts w:ascii="Century Gothic" w:hAnsi="Century Gothic"/>
                <w:sz w:val="21"/>
                <w:szCs w:val="21"/>
              </w:rPr>
            </w:pPr>
          </w:p>
        </w:tc>
        <w:tc>
          <w:tcPr>
            <w:tcW w:w="1985" w:type="dxa"/>
            <w:vAlign w:val="center"/>
          </w:tcPr>
          <w:p w14:paraId="631EB1E3" w14:textId="01752962"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10:</w:t>
            </w:r>
            <w:r>
              <w:rPr>
                <w:rFonts w:ascii="Century Gothic" w:hAnsi="Century Gothic"/>
                <w:sz w:val="21"/>
                <w:szCs w:val="21"/>
              </w:rPr>
              <w:t>00</w:t>
            </w:r>
            <w:r w:rsidR="00CF064B">
              <w:rPr>
                <w:rFonts w:ascii="Century Gothic" w:hAnsi="Century Gothic"/>
                <w:sz w:val="21"/>
                <w:szCs w:val="21"/>
              </w:rPr>
              <w:t xml:space="preserve"> </w:t>
            </w:r>
            <w:r w:rsidRPr="00D47051">
              <w:rPr>
                <w:rFonts w:ascii="Century Gothic" w:hAnsi="Century Gothic"/>
                <w:sz w:val="21"/>
                <w:szCs w:val="21"/>
              </w:rPr>
              <w:t>– 10:</w:t>
            </w:r>
            <w:r>
              <w:rPr>
                <w:rFonts w:ascii="Century Gothic" w:hAnsi="Century Gothic"/>
                <w:sz w:val="21"/>
                <w:szCs w:val="21"/>
              </w:rPr>
              <w:t>30</w:t>
            </w:r>
            <w:r w:rsidRPr="00D47051">
              <w:rPr>
                <w:rFonts w:ascii="Century Gothic" w:hAnsi="Century Gothic"/>
                <w:sz w:val="21"/>
                <w:szCs w:val="21"/>
              </w:rPr>
              <w:t xml:space="preserve">am </w:t>
            </w:r>
          </w:p>
        </w:tc>
        <w:tc>
          <w:tcPr>
            <w:tcW w:w="4252" w:type="dxa"/>
            <w:vAlign w:val="center"/>
          </w:tcPr>
          <w:p w14:paraId="2B9B4AED" w14:textId="5A11F136" w:rsidR="00A95763" w:rsidRPr="00D47051" w:rsidRDefault="00A95763" w:rsidP="00A95763">
            <w:pPr>
              <w:spacing w:before="0" w:after="0"/>
              <w:ind w:left="0"/>
              <w:rPr>
                <w:rFonts w:ascii="Century Gothic" w:hAnsi="Century Gothic"/>
                <w:sz w:val="21"/>
                <w:szCs w:val="21"/>
              </w:rPr>
            </w:pPr>
            <w:r w:rsidRPr="00FB4E24">
              <w:rPr>
                <w:rFonts w:ascii="Century Gothic" w:hAnsi="Century Gothic"/>
                <w:sz w:val="21"/>
                <w:szCs w:val="21"/>
              </w:rPr>
              <w:t>TBC</w:t>
            </w:r>
          </w:p>
        </w:tc>
        <w:tc>
          <w:tcPr>
            <w:tcW w:w="4536" w:type="dxa"/>
            <w:vAlign w:val="center"/>
          </w:tcPr>
          <w:p w14:paraId="7F962A6E" w14:textId="19E54A5F" w:rsidR="00A95763" w:rsidRPr="00B7145C"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 xml:space="preserve">Prof. Faraneh Vargha-Khadem </w:t>
            </w:r>
            <w:r w:rsidRPr="00B7145C">
              <w:rPr>
                <w:rFonts w:ascii="Century Gothic" w:hAnsi="Century Gothic"/>
                <w:b/>
                <w:bCs/>
                <w:sz w:val="21"/>
                <w:szCs w:val="21"/>
              </w:rPr>
              <w:br/>
            </w:r>
            <w:r>
              <w:rPr>
                <w:rFonts w:ascii="Century Gothic" w:hAnsi="Century Gothic"/>
                <w:b/>
                <w:bCs/>
                <w:sz w:val="21"/>
                <w:szCs w:val="21"/>
              </w:rPr>
              <w:t>University College London</w:t>
            </w:r>
          </w:p>
        </w:tc>
        <w:tc>
          <w:tcPr>
            <w:tcW w:w="1696" w:type="dxa"/>
            <w:vMerge/>
            <w:vAlign w:val="center"/>
          </w:tcPr>
          <w:p w14:paraId="3EE6B0FA" w14:textId="77777777" w:rsidR="00A95763" w:rsidRPr="00D47051" w:rsidRDefault="00A95763" w:rsidP="00A95763">
            <w:pPr>
              <w:rPr>
                <w:rFonts w:ascii="Century Gothic" w:hAnsi="Century Gothic"/>
                <w:sz w:val="21"/>
                <w:szCs w:val="21"/>
              </w:rPr>
            </w:pPr>
          </w:p>
        </w:tc>
      </w:tr>
      <w:tr w:rsidR="00A95763" w:rsidRPr="00D47051" w14:paraId="246DE4D5" w14:textId="77777777" w:rsidTr="000D26E0">
        <w:trPr>
          <w:trHeight w:val="290"/>
          <w:jc w:val="center"/>
        </w:trPr>
        <w:tc>
          <w:tcPr>
            <w:tcW w:w="2410" w:type="dxa"/>
            <w:vMerge/>
            <w:shd w:val="clear" w:color="auto" w:fill="auto"/>
            <w:vAlign w:val="center"/>
          </w:tcPr>
          <w:p w14:paraId="0E7DDEAF" w14:textId="77777777" w:rsidR="00A95763" w:rsidRPr="00D47051" w:rsidRDefault="00A95763" w:rsidP="00A95763">
            <w:pPr>
              <w:rPr>
                <w:rFonts w:ascii="Century Gothic" w:hAnsi="Century Gothic"/>
                <w:sz w:val="21"/>
                <w:szCs w:val="21"/>
              </w:rPr>
            </w:pPr>
          </w:p>
        </w:tc>
        <w:tc>
          <w:tcPr>
            <w:tcW w:w="1985" w:type="dxa"/>
            <w:vAlign w:val="center"/>
          </w:tcPr>
          <w:p w14:paraId="0DD4990C" w14:textId="79E95E45" w:rsidR="00A95763" w:rsidRPr="00D47051" w:rsidRDefault="00A95763" w:rsidP="00A95763">
            <w:pPr>
              <w:spacing w:before="0" w:after="0"/>
              <w:ind w:left="0"/>
              <w:rPr>
                <w:rFonts w:ascii="Century Gothic" w:hAnsi="Century Gothic"/>
                <w:sz w:val="21"/>
                <w:szCs w:val="21"/>
              </w:rPr>
            </w:pPr>
            <w:r>
              <w:rPr>
                <w:rFonts w:ascii="Century Gothic" w:hAnsi="Century Gothic"/>
                <w:sz w:val="21"/>
                <w:szCs w:val="21"/>
              </w:rPr>
              <w:t>10:30</w:t>
            </w:r>
            <w:r w:rsidR="00CF064B">
              <w:rPr>
                <w:rFonts w:ascii="Century Gothic" w:hAnsi="Century Gothic"/>
                <w:sz w:val="21"/>
                <w:szCs w:val="21"/>
              </w:rPr>
              <w:t xml:space="preserve"> </w:t>
            </w:r>
            <w:r w:rsidR="00040F60" w:rsidRPr="00D47051">
              <w:rPr>
                <w:rFonts w:ascii="Century Gothic" w:hAnsi="Century Gothic"/>
                <w:sz w:val="21"/>
                <w:szCs w:val="21"/>
              </w:rPr>
              <w:t xml:space="preserve">– </w:t>
            </w:r>
            <w:r>
              <w:rPr>
                <w:rFonts w:ascii="Century Gothic" w:hAnsi="Century Gothic"/>
                <w:sz w:val="21"/>
                <w:szCs w:val="21"/>
              </w:rPr>
              <w:t>11:00am</w:t>
            </w:r>
          </w:p>
        </w:tc>
        <w:tc>
          <w:tcPr>
            <w:tcW w:w="4252" w:type="dxa"/>
            <w:vAlign w:val="center"/>
          </w:tcPr>
          <w:p w14:paraId="3000210D" w14:textId="3C55CE13" w:rsidR="000D26E0" w:rsidRPr="00040F60" w:rsidRDefault="00A95763" w:rsidP="00A95763">
            <w:pPr>
              <w:spacing w:before="0" w:after="0"/>
              <w:ind w:left="0"/>
              <w:rPr>
                <w:rFonts w:ascii="Century Gothic" w:hAnsi="Century Gothic" w:cs="Arial"/>
                <w:color w:val="000000" w:themeColor="text1"/>
                <w:sz w:val="21"/>
                <w:szCs w:val="21"/>
              </w:rPr>
            </w:pPr>
            <w:r w:rsidRPr="00040F60">
              <w:rPr>
                <w:rFonts w:ascii="Century Gothic" w:hAnsi="Century Gothic" w:cs="Arial"/>
                <w:color w:val="000000" w:themeColor="text1"/>
                <w:sz w:val="21"/>
                <w:szCs w:val="21"/>
              </w:rPr>
              <w:t xml:space="preserve">Brain basis of Childhood Apraxia of Speech from </w:t>
            </w:r>
            <w:r w:rsidRPr="00040F60">
              <w:rPr>
                <w:rFonts w:ascii="Century Gothic" w:hAnsi="Century Gothic" w:cs="Arial"/>
                <w:i/>
                <w:iCs/>
                <w:color w:val="000000" w:themeColor="text1"/>
                <w:sz w:val="21"/>
                <w:szCs w:val="21"/>
              </w:rPr>
              <w:t>FOXP2</w:t>
            </w:r>
            <w:r w:rsidRPr="00040F60">
              <w:rPr>
                <w:rFonts w:ascii="Century Gothic" w:hAnsi="Century Gothic" w:cs="Arial"/>
                <w:color w:val="000000" w:themeColor="text1"/>
                <w:sz w:val="21"/>
                <w:szCs w:val="21"/>
              </w:rPr>
              <w:t xml:space="preserve"> to now</w:t>
            </w:r>
          </w:p>
        </w:tc>
        <w:tc>
          <w:tcPr>
            <w:tcW w:w="4536" w:type="dxa"/>
            <w:vAlign w:val="center"/>
          </w:tcPr>
          <w:p w14:paraId="1000B256" w14:textId="42CF83A5" w:rsidR="000D26E0" w:rsidRPr="000D26E0" w:rsidRDefault="00A95763" w:rsidP="00A95763">
            <w:pPr>
              <w:spacing w:before="0" w:after="0"/>
              <w:ind w:left="0"/>
              <w:rPr>
                <w:rFonts w:ascii="Century Gothic" w:hAnsi="Century Gothic"/>
                <w:b/>
                <w:bCs/>
                <w:color w:val="000000"/>
                <w:sz w:val="21"/>
                <w:szCs w:val="21"/>
              </w:rPr>
            </w:pPr>
            <w:r w:rsidRPr="00B7145C">
              <w:rPr>
                <w:rFonts w:ascii="Century Gothic" w:hAnsi="Century Gothic"/>
                <w:b/>
                <w:bCs/>
                <w:color w:val="000000"/>
                <w:sz w:val="21"/>
                <w:szCs w:val="21"/>
              </w:rPr>
              <w:t>A/Prof. Frederique Liegeois</w:t>
            </w:r>
            <w:r w:rsidRPr="00B7145C">
              <w:rPr>
                <w:rFonts w:ascii="Century Gothic" w:hAnsi="Century Gothic"/>
                <w:b/>
                <w:bCs/>
                <w:color w:val="000000"/>
                <w:sz w:val="21"/>
                <w:szCs w:val="21"/>
              </w:rPr>
              <w:br/>
            </w:r>
            <w:r>
              <w:rPr>
                <w:rFonts w:ascii="Century Gothic" w:hAnsi="Century Gothic"/>
                <w:b/>
                <w:bCs/>
                <w:sz w:val="21"/>
                <w:szCs w:val="21"/>
              </w:rPr>
              <w:t>University College London</w:t>
            </w:r>
          </w:p>
        </w:tc>
        <w:tc>
          <w:tcPr>
            <w:tcW w:w="1696" w:type="dxa"/>
            <w:vMerge/>
            <w:vAlign w:val="center"/>
          </w:tcPr>
          <w:p w14:paraId="05C65314" w14:textId="77777777" w:rsidR="00A95763" w:rsidRPr="00D47051" w:rsidRDefault="00A95763" w:rsidP="00A95763">
            <w:pPr>
              <w:rPr>
                <w:rFonts w:ascii="Century Gothic" w:hAnsi="Century Gothic"/>
                <w:sz w:val="21"/>
                <w:szCs w:val="21"/>
              </w:rPr>
            </w:pPr>
          </w:p>
        </w:tc>
      </w:tr>
      <w:tr w:rsidR="00A95763" w:rsidRPr="00D47051" w14:paraId="27184BF6" w14:textId="77777777" w:rsidTr="00A95763">
        <w:trPr>
          <w:jc w:val="center"/>
        </w:trPr>
        <w:tc>
          <w:tcPr>
            <w:tcW w:w="2410" w:type="dxa"/>
            <w:shd w:val="clear" w:color="auto" w:fill="D9D9D9" w:themeFill="background1" w:themeFillShade="D9"/>
            <w:vAlign w:val="center"/>
          </w:tcPr>
          <w:p w14:paraId="7654F0F6" w14:textId="77777777" w:rsidR="00A95763" w:rsidRPr="00D47051" w:rsidRDefault="00A95763" w:rsidP="00A95763">
            <w:pPr>
              <w:rPr>
                <w:rFonts w:ascii="Century Gothic" w:hAnsi="Century Gothic"/>
                <w:sz w:val="21"/>
                <w:szCs w:val="21"/>
              </w:rPr>
            </w:pPr>
          </w:p>
        </w:tc>
        <w:tc>
          <w:tcPr>
            <w:tcW w:w="1985" w:type="dxa"/>
            <w:shd w:val="clear" w:color="auto" w:fill="D9D9D9" w:themeFill="background1" w:themeFillShade="D9"/>
            <w:vAlign w:val="center"/>
          </w:tcPr>
          <w:p w14:paraId="33AD08A0" w14:textId="3B86264A"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1</w:t>
            </w:r>
            <w:r>
              <w:rPr>
                <w:rFonts w:ascii="Century Gothic" w:hAnsi="Century Gothic"/>
                <w:sz w:val="21"/>
                <w:szCs w:val="21"/>
              </w:rPr>
              <w:t>1</w:t>
            </w:r>
            <w:r w:rsidRPr="00D47051">
              <w:rPr>
                <w:rFonts w:ascii="Century Gothic" w:hAnsi="Century Gothic"/>
                <w:sz w:val="21"/>
                <w:szCs w:val="21"/>
              </w:rPr>
              <w:t>:</w:t>
            </w:r>
            <w:r>
              <w:rPr>
                <w:rFonts w:ascii="Century Gothic" w:hAnsi="Century Gothic"/>
                <w:sz w:val="21"/>
                <w:szCs w:val="21"/>
              </w:rPr>
              <w:t>00</w:t>
            </w:r>
            <w:r w:rsidRPr="00D47051">
              <w:rPr>
                <w:rFonts w:ascii="Century Gothic" w:hAnsi="Century Gothic"/>
                <w:sz w:val="21"/>
                <w:szCs w:val="21"/>
              </w:rPr>
              <w:t xml:space="preserve"> –</w:t>
            </w:r>
            <w:r>
              <w:rPr>
                <w:rFonts w:ascii="Century Gothic" w:hAnsi="Century Gothic"/>
                <w:sz w:val="21"/>
                <w:szCs w:val="21"/>
              </w:rPr>
              <w:t xml:space="preserve"> </w:t>
            </w:r>
            <w:r w:rsidRPr="00D47051">
              <w:rPr>
                <w:rFonts w:ascii="Century Gothic" w:hAnsi="Century Gothic"/>
                <w:sz w:val="21"/>
                <w:szCs w:val="21"/>
              </w:rPr>
              <w:t>11:</w:t>
            </w:r>
            <w:r>
              <w:rPr>
                <w:rFonts w:ascii="Century Gothic" w:hAnsi="Century Gothic"/>
                <w:sz w:val="21"/>
                <w:szCs w:val="21"/>
              </w:rPr>
              <w:t>30</w:t>
            </w:r>
            <w:r w:rsidRPr="00D47051">
              <w:rPr>
                <w:rFonts w:ascii="Century Gothic" w:hAnsi="Century Gothic"/>
                <w:sz w:val="21"/>
                <w:szCs w:val="21"/>
              </w:rPr>
              <w:t>am</w:t>
            </w:r>
          </w:p>
        </w:tc>
        <w:tc>
          <w:tcPr>
            <w:tcW w:w="8788" w:type="dxa"/>
            <w:gridSpan w:val="2"/>
            <w:shd w:val="clear" w:color="auto" w:fill="D9D9D9" w:themeFill="background1" w:themeFillShade="D9"/>
            <w:vAlign w:val="center"/>
          </w:tcPr>
          <w:p w14:paraId="1030B453" w14:textId="77777777" w:rsidR="00A95763" w:rsidRPr="00D47051" w:rsidRDefault="00A95763" w:rsidP="00A95763">
            <w:pPr>
              <w:spacing w:before="0" w:after="0"/>
              <w:ind w:left="0"/>
              <w:jc w:val="both"/>
              <w:rPr>
                <w:rFonts w:ascii="Century Gothic" w:hAnsi="Century Gothic"/>
                <w:i/>
                <w:sz w:val="21"/>
                <w:szCs w:val="21"/>
              </w:rPr>
            </w:pPr>
            <w:r w:rsidRPr="00D47051">
              <w:rPr>
                <w:rFonts w:ascii="Century Gothic" w:hAnsi="Century Gothic"/>
                <w:i/>
                <w:sz w:val="21"/>
                <w:szCs w:val="21"/>
              </w:rPr>
              <w:t>Coffee break</w:t>
            </w:r>
          </w:p>
        </w:tc>
        <w:tc>
          <w:tcPr>
            <w:tcW w:w="1696" w:type="dxa"/>
            <w:shd w:val="clear" w:color="auto" w:fill="D9D9D9" w:themeFill="background1" w:themeFillShade="D9"/>
            <w:vAlign w:val="center"/>
          </w:tcPr>
          <w:p w14:paraId="37829198" w14:textId="77777777" w:rsidR="00A95763" w:rsidRPr="00D47051" w:rsidRDefault="00A95763" w:rsidP="00A95763">
            <w:pPr>
              <w:jc w:val="both"/>
              <w:rPr>
                <w:rFonts w:ascii="Century Gothic" w:hAnsi="Century Gothic"/>
                <w:i/>
                <w:sz w:val="21"/>
                <w:szCs w:val="21"/>
              </w:rPr>
            </w:pPr>
          </w:p>
        </w:tc>
      </w:tr>
      <w:tr w:rsidR="00A95763" w:rsidRPr="00D47051" w14:paraId="4824D363" w14:textId="77777777" w:rsidTr="000D26E0">
        <w:trPr>
          <w:trHeight w:val="790"/>
          <w:jc w:val="center"/>
        </w:trPr>
        <w:tc>
          <w:tcPr>
            <w:tcW w:w="2410" w:type="dxa"/>
            <w:vMerge w:val="restart"/>
            <w:shd w:val="clear" w:color="auto" w:fill="auto"/>
            <w:vAlign w:val="center"/>
          </w:tcPr>
          <w:p w14:paraId="3E1ECDC3" w14:textId="77777777" w:rsidR="000D26E0" w:rsidRDefault="000D26E0" w:rsidP="000D26E0">
            <w:pPr>
              <w:ind w:left="57"/>
              <w:rPr>
                <w:rFonts w:ascii="Century Gothic" w:hAnsi="Century Gothic"/>
                <w:sz w:val="21"/>
                <w:szCs w:val="21"/>
              </w:rPr>
            </w:pPr>
          </w:p>
          <w:p w14:paraId="792566F0" w14:textId="55D09632" w:rsidR="00A95763" w:rsidRPr="00D47051" w:rsidRDefault="00A95763" w:rsidP="000D26E0">
            <w:pPr>
              <w:ind w:left="57"/>
              <w:rPr>
                <w:rFonts w:ascii="Century Gothic" w:hAnsi="Century Gothic"/>
                <w:sz w:val="21"/>
                <w:szCs w:val="21"/>
                <w:highlight w:val="yellow"/>
              </w:rPr>
            </w:pPr>
            <w:r w:rsidRPr="00D47051">
              <w:rPr>
                <w:rFonts w:ascii="Century Gothic" w:hAnsi="Century Gothic"/>
                <w:sz w:val="21"/>
                <w:szCs w:val="21"/>
              </w:rPr>
              <w:t>Child speech disorder</w:t>
            </w:r>
            <w:r>
              <w:rPr>
                <w:rFonts w:ascii="Century Gothic" w:hAnsi="Century Gothic"/>
                <w:sz w:val="21"/>
                <w:szCs w:val="21"/>
              </w:rPr>
              <w:t xml:space="preserve"> phenotypes in the context of broader neurodevelopment </w:t>
            </w:r>
          </w:p>
          <w:p w14:paraId="6A26EABD" w14:textId="77C15F32" w:rsidR="00A95763" w:rsidRPr="00D47051" w:rsidRDefault="00A95763" w:rsidP="00A95763">
            <w:pPr>
              <w:rPr>
                <w:rFonts w:ascii="Century Gothic" w:hAnsi="Century Gothic"/>
                <w:sz w:val="21"/>
                <w:szCs w:val="21"/>
                <w:highlight w:val="yellow"/>
              </w:rPr>
            </w:pPr>
          </w:p>
        </w:tc>
        <w:tc>
          <w:tcPr>
            <w:tcW w:w="1985" w:type="dxa"/>
            <w:vAlign w:val="center"/>
          </w:tcPr>
          <w:p w14:paraId="720854B6" w14:textId="29915611"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11:</w:t>
            </w:r>
            <w:r>
              <w:rPr>
                <w:rFonts w:ascii="Century Gothic" w:hAnsi="Century Gothic"/>
                <w:sz w:val="21"/>
                <w:szCs w:val="21"/>
              </w:rPr>
              <w:t>30</w:t>
            </w:r>
            <w:r w:rsidRPr="00D47051">
              <w:rPr>
                <w:rFonts w:ascii="Century Gothic" w:hAnsi="Century Gothic"/>
                <w:sz w:val="21"/>
                <w:szCs w:val="21"/>
              </w:rPr>
              <w:t xml:space="preserve"> – 12:00pm</w:t>
            </w:r>
          </w:p>
        </w:tc>
        <w:tc>
          <w:tcPr>
            <w:tcW w:w="4252" w:type="dxa"/>
            <w:vAlign w:val="center"/>
          </w:tcPr>
          <w:p w14:paraId="44A6B437" w14:textId="2DFA3B7E" w:rsidR="00A95763" w:rsidRPr="00AD6431" w:rsidRDefault="00AE0F34" w:rsidP="00A95763">
            <w:pPr>
              <w:spacing w:before="0" w:after="0"/>
              <w:ind w:left="0"/>
              <w:rPr>
                <w:rFonts w:ascii="Century Gothic" w:hAnsi="Century Gothic"/>
                <w:sz w:val="21"/>
                <w:szCs w:val="21"/>
              </w:rPr>
            </w:pPr>
            <w:r w:rsidRPr="00AD6431">
              <w:rPr>
                <w:rFonts w:ascii="Century Gothic" w:hAnsi="Century Gothic"/>
                <w:sz w:val="21"/>
                <w:szCs w:val="21"/>
              </w:rPr>
              <w:t>Monogenic contributions to</w:t>
            </w:r>
            <w:r w:rsidR="00F0101D">
              <w:rPr>
                <w:rFonts w:ascii="Century Gothic" w:hAnsi="Century Gothic"/>
                <w:sz w:val="21"/>
                <w:szCs w:val="21"/>
              </w:rPr>
              <w:t xml:space="preserve"> C</w:t>
            </w:r>
            <w:r w:rsidR="00A95763" w:rsidRPr="00AD6431">
              <w:rPr>
                <w:rFonts w:ascii="Century Gothic" w:hAnsi="Century Gothic"/>
                <w:sz w:val="21"/>
                <w:szCs w:val="21"/>
              </w:rPr>
              <w:t xml:space="preserve">hildhood </w:t>
            </w:r>
            <w:r w:rsidR="00F0101D">
              <w:rPr>
                <w:rFonts w:ascii="Century Gothic" w:hAnsi="Century Gothic"/>
                <w:sz w:val="21"/>
                <w:szCs w:val="21"/>
              </w:rPr>
              <w:t>A</w:t>
            </w:r>
            <w:r w:rsidR="00A95763" w:rsidRPr="00AD6431">
              <w:rPr>
                <w:rFonts w:ascii="Century Gothic" w:hAnsi="Century Gothic"/>
                <w:sz w:val="21"/>
                <w:szCs w:val="21"/>
              </w:rPr>
              <w:t xml:space="preserve">praxia of </w:t>
            </w:r>
            <w:r w:rsidR="00F0101D">
              <w:rPr>
                <w:rFonts w:ascii="Century Gothic" w:hAnsi="Century Gothic"/>
                <w:sz w:val="21"/>
                <w:szCs w:val="21"/>
              </w:rPr>
              <w:t>S</w:t>
            </w:r>
            <w:r w:rsidR="00A95763" w:rsidRPr="00AD6431">
              <w:rPr>
                <w:rFonts w:ascii="Century Gothic" w:hAnsi="Century Gothic"/>
                <w:sz w:val="21"/>
                <w:szCs w:val="21"/>
              </w:rPr>
              <w:t>peech</w:t>
            </w:r>
            <w:r w:rsidR="000D26E0">
              <w:rPr>
                <w:rFonts w:ascii="Century Gothic" w:hAnsi="Century Gothic"/>
                <w:sz w:val="21"/>
                <w:szCs w:val="21"/>
              </w:rPr>
              <w:t xml:space="preserve"> - </w:t>
            </w:r>
            <w:r w:rsidR="00A95763" w:rsidRPr="00AD6431">
              <w:rPr>
                <w:rFonts w:ascii="Century Gothic" w:hAnsi="Century Gothic"/>
                <w:sz w:val="21"/>
                <w:szCs w:val="21"/>
              </w:rPr>
              <w:t>lessons from the clinic</w:t>
            </w:r>
          </w:p>
        </w:tc>
        <w:tc>
          <w:tcPr>
            <w:tcW w:w="4536" w:type="dxa"/>
            <w:vAlign w:val="center"/>
          </w:tcPr>
          <w:p w14:paraId="4CE847EB" w14:textId="2A0E95BC" w:rsidR="00A95763" w:rsidRDefault="00A95763" w:rsidP="000D26E0">
            <w:pPr>
              <w:spacing w:before="0" w:after="0"/>
              <w:ind w:left="0"/>
              <w:rPr>
                <w:rFonts w:ascii="Century Gothic" w:hAnsi="Century Gothic"/>
                <w:sz w:val="21"/>
                <w:szCs w:val="21"/>
              </w:rPr>
            </w:pPr>
            <w:r w:rsidRPr="00B7145C">
              <w:rPr>
                <w:rFonts w:ascii="Century Gothic" w:hAnsi="Century Gothic"/>
                <w:b/>
                <w:bCs/>
                <w:sz w:val="21"/>
                <w:szCs w:val="21"/>
              </w:rPr>
              <w:t>Prof. Angela Morgan (MCRI)</w:t>
            </w:r>
            <w:r>
              <w:rPr>
                <w:rFonts w:ascii="Century Gothic" w:hAnsi="Century Gothic"/>
                <w:sz w:val="21"/>
                <w:szCs w:val="21"/>
              </w:rPr>
              <w:t xml:space="preserve"> &amp;</w:t>
            </w:r>
          </w:p>
          <w:p w14:paraId="4A66DA41" w14:textId="091AE0AE" w:rsidR="00A95763" w:rsidRDefault="00A95763" w:rsidP="000D26E0">
            <w:pPr>
              <w:spacing w:before="0" w:after="0"/>
              <w:ind w:left="0"/>
              <w:rPr>
                <w:rFonts w:ascii="Century Gothic" w:hAnsi="Century Gothic"/>
                <w:sz w:val="21"/>
                <w:szCs w:val="21"/>
              </w:rPr>
            </w:pPr>
            <w:r w:rsidRPr="00B7145C">
              <w:rPr>
                <w:rFonts w:ascii="Century Gothic" w:hAnsi="Century Gothic"/>
                <w:b/>
                <w:bCs/>
                <w:sz w:val="21"/>
                <w:szCs w:val="21"/>
              </w:rPr>
              <w:t>Prof. David Amor</w:t>
            </w:r>
          </w:p>
          <w:p w14:paraId="4A5C839D" w14:textId="73C90F7C" w:rsidR="000D26E0" w:rsidRPr="00B7145C"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 xml:space="preserve">University of Melbourne </w:t>
            </w:r>
          </w:p>
        </w:tc>
        <w:tc>
          <w:tcPr>
            <w:tcW w:w="1696" w:type="dxa"/>
            <w:vMerge w:val="restart"/>
            <w:vAlign w:val="center"/>
          </w:tcPr>
          <w:p w14:paraId="5A31EB82" w14:textId="1ABDDC2B" w:rsidR="00A95763" w:rsidRPr="00D47051" w:rsidRDefault="00A95763" w:rsidP="00A95763">
            <w:pPr>
              <w:rPr>
                <w:rFonts w:ascii="Century Gothic" w:hAnsi="Century Gothic"/>
                <w:color w:val="FF0000"/>
                <w:sz w:val="21"/>
                <w:szCs w:val="21"/>
              </w:rPr>
            </w:pPr>
            <w:r w:rsidRPr="00D47051">
              <w:rPr>
                <w:rFonts w:ascii="Century Gothic" w:hAnsi="Century Gothic"/>
                <w:sz w:val="21"/>
                <w:szCs w:val="21"/>
              </w:rPr>
              <w:t>Prof. Angela</w:t>
            </w:r>
            <w:r>
              <w:rPr>
                <w:rFonts w:ascii="Century Gothic" w:hAnsi="Century Gothic"/>
                <w:sz w:val="21"/>
                <w:szCs w:val="21"/>
              </w:rPr>
              <w:t xml:space="preserve"> </w:t>
            </w:r>
            <w:r w:rsidRPr="00D47051">
              <w:rPr>
                <w:rFonts w:ascii="Century Gothic" w:hAnsi="Century Gothic"/>
                <w:sz w:val="21"/>
                <w:szCs w:val="21"/>
              </w:rPr>
              <w:t>Morgan</w:t>
            </w:r>
          </w:p>
        </w:tc>
      </w:tr>
      <w:tr w:rsidR="00A95763" w:rsidRPr="00D47051" w14:paraId="082F6EAB" w14:textId="77777777" w:rsidTr="00A95763">
        <w:trPr>
          <w:jc w:val="center"/>
        </w:trPr>
        <w:tc>
          <w:tcPr>
            <w:tcW w:w="2410" w:type="dxa"/>
            <w:vMerge/>
            <w:shd w:val="clear" w:color="auto" w:fill="auto"/>
            <w:vAlign w:val="center"/>
          </w:tcPr>
          <w:p w14:paraId="0268DA83" w14:textId="77777777" w:rsidR="00A95763" w:rsidRPr="00D47051" w:rsidRDefault="00A95763" w:rsidP="00A95763">
            <w:pPr>
              <w:rPr>
                <w:rFonts w:ascii="Century Gothic" w:hAnsi="Century Gothic"/>
                <w:sz w:val="21"/>
                <w:szCs w:val="21"/>
                <w:highlight w:val="yellow"/>
              </w:rPr>
            </w:pPr>
          </w:p>
        </w:tc>
        <w:tc>
          <w:tcPr>
            <w:tcW w:w="1985" w:type="dxa"/>
            <w:vAlign w:val="center"/>
          </w:tcPr>
          <w:p w14:paraId="0B9373F6" w14:textId="1934B81E"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12:</w:t>
            </w:r>
            <w:r>
              <w:rPr>
                <w:rFonts w:ascii="Century Gothic" w:hAnsi="Century Gothic"/>
                <w:sz w:val="21"/>
                <w:szCs w:val="21"/>
              </w:rPr>
              <w:t>00</w:t>
            </w:r>
            <w:r w:rsidRPr="00D47051">
              <w:rPr>
                <w:rFonts w:ascii="Century Gothic" w:hAnsi="Century Gothic"/>
                <w:sz w:val="21"/>
                <w:szCs w:val="21"/>
              </w:rPr>
              <w:t xml:space="preserve"> – </w:t>
            </w:r>
            <w:r>
              <w:rPr>
                <w:rFonts w:ascii="Century Gothic" w:hAnsi="Century Gothic"/>
                <w:sz w:val="21"/>
                <w:szCs w:val="21"/>
              </w:rPr>
              <w:t>12</w:t>
            </w:r>
            <w:r w:rsidRPr="00D47051">
              <w:rPr>
                <w:rFonts w:ascii="Century Gothic" w:hAnsi="Century Gothic"/>
                <w:sz w:val="21"/>
                <w:szCs w:val="21"/>
              </w:rPr>
              <w:t>:</w:t>
            </w:r>
            <w:r>
              <w:rPr>
                <w:rFonts w:ascii="Century Gothic" w:hAnsi="Century Gothic"/>
                <w:sz w:val="21"/>
                <w:szCs w:val="21"/>
              </w:rPr>
              <w:t>3</w:t>
            </w:r>
            <w:r w:rsidRPr="00D47051">
              <w:rPr>
                <w:rFonts w:ascii="Century Gothic" w:hAnsi="Century Gothic"/>
                <w:sz w:val="21"/>
                <w:szCs w:val="21"/>
              </w:rPr>
              <w:t>0pm</w:t>
            </w:r>
          </w:p>
        </w:tc>
        <w:tc>
          <w:tcPr>
            <w:tcW w:w="4252" w:type="dxa"/>
            <w:vAlign w:val="center"/>
          </w:tcPr>
          <w:p w14:paraId="32D469D4" w14:textId="254B36EA" w:rsidR="00A95763" w:rsidRPr="00AD6431" w:rsidRDefault="00AE0F34" w:rsidP="00A95763">
            <w:pPr>
              <w:spacing w:before="0" w:after="0"/>
              <w:ind w:left="0"/>
              <w:rPr>
                <w:rFonts w:ascii="Century Gothic" w:hAnsi="Century Gothic"/>
                <w:sz w:val="21"/>
                <w:szCs w:val="21"/>
              </w:rPr>
            </w:pPr>
            <w:r w:rsidRPr="00AD6431">
              <w:rPr>
                <w:rFonts w:ascii="Century Gothic" w:hAnsi="Century Gothic"/>
                <w:sz w:val="21"/>
                <w:szCs w:val="21"/>
              </w:rPr>
              <w:t xml:space="preserve">Monogenic contributions to speech </w:t>
            </w:r>
            <w:r w:rsidR="00A95763" w:rsidRPr="00AD6431">
              <w:rPr>
                <w:rFonts w:ascii="Century Gothic" w:hAnsi="Century Gothic"/>
                <w:sz w:val="21"/>
                <w:szCs w:val="21"/>
              </w:rPr>
              <w:t>delay</w:t>
            </w:r>
          </w:p>
        </w:tc>
        <w:tc>
          <w:tcPr>
            <w:tcW w:w="4536" w:type="dxa"/>
            <w:vAlign w:val="center"/>
          </w:tcPr>
          <w:p w14:paraId="2324B2C3" w14:textId="7D2860E8" w:rsidR="00A95763" w:rsidRPr="00B7145C"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Dr</w:t>
            </w:r>
            <w:r>
              <w:rPr>
                <w:rFonts w:ascii="Century Gothic" w:hAnsi="Century Gothic"/>
                <w:b/>
                <w:bCs/>
                <w:sz w:val="21"/>
                <w:szCs w:val="21"/>
              </w:rPr>
              <w:t>.</w:t>
            </w:r>
            <w:r w:rsidRPr="00B7145C">
              <w:rPr>
                <w:b/>
                <w:bCs/>
              </w:rPr>
              <w:t xml:space="preserve"> </w:t>
            </w:r>
            <w:r w:rsidRPr="00B7145C">
              <w:rPr>
                <w:rFonts w:ascii="Century Gothic" w:hAnsi="Century Gothic"/>
                <w:b/>
                <w:bCs/>
                <w:sz w:val="21"/>
                <w:szCs w:val="21"/>
              </w:rPr>
              <w:t>E</w:t>
            </w:r>
            <w:r w:rsidR="002E5BE0">
              <w:rPr>
                <w:rFonts w:ascii="Century Gothic" w:hAnsi="Century Gothic"/>
                <w:b/>
                <w:bCs/>
                <w:sz w:val="21"/>
                <w:szCs w:val="21"/>
              </w:rPr>
              <w:t>lse E</w:t>
            </w:r>
            <w:r w:rsidRPr="00B7145C">
              <w:rPr>
                <w:rFonts w:ascii="Century Gothic" w:hAnsi="Century Gothic"/>
                <w:b/>
                <w:bCs/>
                <w:sz w:val="21"/>
                <w:szCs w:val="21"/>
              </w:rPr>
              <w:t xml:space="preserve">ising </w:t>
            </w:r>
          </w:p>
          <w:p w14:paraId="19ECC319" w14:textId="3B867474" w:rsidR="00A95763" w:rsidRDefault="00A95763" w:rsidP="00A95763">
            <w:pPr>
              <w:spacing w:before="0" w:after="0"/>
              <w:ind w:left="0"/>
              <w:rPr>
                <w:rFonts w:ascii="Century Gothic" w:hAnsi="Century Gothic"/>
                <w:sz w:val="21"/>
                <w:szCs w:val="21"/>
              </w:rPr>
            </w:pPr>
            <w:r w:rsidRPr="00B7145C">
              <w:rPr>
                <w:rFonts w:ascii="Century Gothic" w:hAnsi="Century Gothic"/>
                <w:b/>
                <w:bCs/>
                <w:sz w:val="21"/>
                <w:szCs w:val="21"/>
              </w:rPr>
              <w:t>Max Planck Institute of Psycholinguistics</w:t>
            </w:r>
            <w:r w:rsidRPr="00DF0F4C">
              <w:rPr>
                <w:rFonts w:ascii="Century Gothic" w:hAnsi="Century Gothic"/>
                <w:sz w:val="21"/>
                <w:szCs w:val="21"/>
              </w:rPr>
              <w:t xml:space="preserve"> </w:t>
            </w:r>
          </w:p>
        </w:tc>
        <w:tc>
          <w:tcPr>
            <w:tcW w:w="1696" w:type="dxa"/>
            <w:vMerge/>
            <w:vAlign w:val="center"/>
          </w:tcPr>
          <w:p w14:paraId="2B055F8D" w14:textId="1B197961" w:rsidR="00A95763" w:rsidRPr="00D47051" w:rsidRDefault="00A95763" w:rsidP="00A95763">
            <w:pPr>
              <w:rPr>
                <w:rFonts w:ascii="Century Gothic" w:hAnsi="Century Gothic"/>
                <w:sz w:val="21"/>
                <w:szCs w:val="21"/>
              </w:rPr>
            </w:pPr>
          </w:p>
        </w:tc>
      </w:tr>
      <w:tr w:rsidR="00A95763" w:rsidRPr="00D47051" w14:paraId="6753577C" w14:textId="77777777" w:rsidTr="00A95763">
        <w:trPr>
          <w:jc w:val="center"/>
        </w:trPr>
        <w:tc>
          <w:tcPr>
            <w:tcW w:w="2410" w:type="dxa"/>
            <w:vMerge/>
            <w:shd w:val="clear" w:color="auto" w:fill="auto"/>
            <w:vAlign w:val="center"/>
          </w:tcPr>
          <w:p w14:paraId="699C8BA8" w14:textId="4968EDAA" w:rsidR="00A95763" w:rsidRPr="00D47051" w:rsidRDefault="00A95763" w:rsidP="00A95763">
            <w:pPr>
              <w:rPr>
                <w:rFonts w:ascii="Century Gothic" w:hAnsi="Century Gothic"/>
                <w:sz w:val="21"/>
                <w:szCs w:val="21"/>
              </w:rPr>
            </w:pPr>
          </w:p>
        </w:tc>
        <w:tc>
          <w:tcPr>
            <w:tcW w:w="1985" w:type="dxa"/>
            <w:vAlign w:val="center"/>
          </w:tcPr>
          <w:p w14:paraId="35A6929C" w14:textId="06C15737" w:rsidR="00A95763" w:rsidRPr="00D47051" w:rsidRDefault="00A95763" w:rsidP="00A95763">
            <w:pPr>
              <w:spacing w:before="0" w:after="0"/>
              <w:ind w:left="0"/>
              <w:rPr>
                <w:rFonts w:ascii="Century Gothic" w:hAnsi="Century Gothic"/>
                <w:sz w:val="21"/>
                <w:szCs w:val="21"/>
              </w:rPr>
            </w:pPr>
            <w:r>
              <w:rPr>
                <w:rFonts w:ascii="Century Gothic" w:hAnsi="Century Gothic"/>
                <w:sz w:val="21"/>
                <w:szCs w:val="21"/>
              </w:rPr>
              <w:t>12</w:t>
            </w:r>
            <w:r w:rsidRPr="00D47051">
              <w:rPr>
                <w:rFonts w:ascii="Century Gothic" w:hAnsi="Century Gothic"/>
                <w:sz w:val="21"/>
                <w:szCs w:val="21"/>
              </w:rPr>
              <w:t>:</w:t>
            </w:r>
            <w:r>
              <w:rPr>
                <w:rFonts w:ascii="Century Gothic" w:hAnsi="Century Gothic"/>
                <w:sz w:val="21"/>
                <w:szCs w:val="21"/>
              </w:rPr>
              <w:t>3</w:t>
            </w:r>
            <w:r w:rsidRPr="00D47051">
              <w:rPr>
                <w:rFonts w:ascii="Century Gothic" w:hAnsi="Century Gothic"/>
                <w:sz w:val="21"/>
                <w:szCs w:val="21"/>
              </w:rPr>
              <w:t>0 – 1:</w:t>
            </w:r>
            <w:r>
              <w:rPr>
                <w:rFonts w:ascii="Century Gothic" w:hAnsi="Century Gothic"/>
                <w:sz w:val="21"/>
                <w:szCs w:val="21"/>
              </w:rPr>
              <w:t>0</w:t>
            </w:r>
            <w:r w:rsidRPr="00D47051">
              <w:rPr>
                <w:rFonts w:ascii="Century Gothic" w:hAnsi="Century Gothic"/>
                <w:sz w:val="21"/>
                <w:szCs w:val="21"/>
              </w:rPr>
              <w:t>0pm</w:t>
            </w:r>
          </w:p>
        </w:tc>
        <w:tc>
          <w:tcPr>
            <w:tcW w:w="4252" w:type="dxa"/>
            <w:vAlign w:val="center"/>
          </w:tcPr>
          <w:p w14:paraId="525337B3" w14:textId="58B6E7D6" w:rsidR="00A95763" w:rsidRPr="00D47051" w:rsidRDefault="00AE361B" w:rsidP="00A95763">
            <w:pPr>
              <w:spacing w:before="0" w:after="0"/>
              <w:ind w:left="0"/>
              <w:rPr>
                <w:rFonts w:ascii="Century Gothic" w:hAnsi="Century Gothic"/>
                <w:sz w:val="21"/>
                <w:szCs w:val="21"/>
              </w:rPr>
            </w:pPr>
            <w:r w:rsidRPr="00AE361B">
              <w:rPr>
                <w:rFonts w:ascii="Century Gothic" w:hAnsi="Century Gothic"/>
                <w:sz w:val="21"/>
                <w:szCs w:val="21"/>
              </w:rPr>
              <w:t>How do rare and common genetic variations lead to human disease? Lessons in epilepsy</w:t>
            </w:r>
          </w:p>
        </w:tc>
        <w:tc>
          <w:tcPr>
            <w:tcW w:w="4536" w:type="dxa"/>
            <w:vAlign w:val="center"/>
          </w:tcPr>
          <w:p w14:paraId="2FAD9618" w14:textId="77777777" w:rsidR="00A95763" w:rsidRDefault="00A95763" w:rsidP="00A95763">
            <w:pPr>
              <w:spacing w:before="0" w:after="0"/>
              <w:ind w:left="0"/>
              <w:rPr>
                <w:rFonts w:ascii="Century Gothic" w:hAnsi="Century Gothic"/>
                <w:b/>
                <w:bCs/>
                <w:sz w:val="21"/>
                <w:szCs w:val="21"/>
              </w:rPr>
            </w:pPr>
            <w:r w:rsidRPr="00B7145C" w:rsidDel="008D3445">
              <w:rPr>
                <w:rFonts w:ascii="Century Gothic" w:hAnsi="Century Gothic"/>
                <w:b/>
                <w:bCs/>
                <w:sz w:val="21"/>
                <w:szCs w:val="21"/>
              </w:rPr>
              <w:t>Prof. Ingrid Scheffer</w:t>
            </w:r>
            <w:r w:rsidRPr="00B7145C" w:rsidDel="008D3445">
              <w:rPr>
                <w:rFonts w:ascii="Century Gothic" w:hAnsi="Century Gothic"/>
                <w:b/>
                <w:bCs/>
                <w:sz w:val="21"/>
                <w:szCs w:val="21"/>
              </w:rPr>
              <w:br/>
              <w:t>University of Melbourne</w:t>
            </w:r>
          </w:p>
          <w:p w14:paraId="5D8C9D60" w14:textId="03640987" w:rsidR="00AE361B" w:rsidRPr="00B7145C" w:rsidRDefault="00AE361B" w:rsidP="00A95763">
            <w:pPr>
              <w:spacing w:before="0" w:after="0"/>
              <w:ind w:left="0"/>
              <w:rPr>
                <w:rFonts w:ascii="Century Gothic" w:hAnsi="Century Gothic"/>
                <w:b/>
                <w:bCs/>
                <w:sz w:val="21"/>
                <w:szCs w:val="21"/>
              </w:rPr>
            </w:pPr>
          </w:p>
        </w:tc>
        <w:tc>
          <w:tcPr>
            <w:tcW w:w="1696" w:type="dxa"/>
            <w:vMerge/>
            <w:vAlign w:val="center"/>
          </w:tcPr>
          <w:p w14:paraId="767E536C" w14:textId="4A34D730" w:rsidR="00A95763" w:rsidRPr="00D47051" w:rsidRDefault="00A95763" w:rsidP="00A95763">
            <w:pPr>
              <w:rPr>
                <w:rFonts w:ascii="Century Gothic" w:hAnsi="Century Gothic"/>
                <w:sz w:val="21"/>
                <w:szCs w:val="21"/>
              </w:rPr>
            </w:pPr>
          </w:p>
        </w:tc>
      </w:tr>
      <w:tr w:rsidR="00A95763" w:rsidRPr="00D47051" w14:paraId="76E3D2A6" w14:textId="77777777" w:rsidTr="00A95763">
        <w:trPr>
          <w:jc w:val="center"/>
        </w:trPr>
        <w:tc>
          <w:tcPr>
            <w:tcW w:w="2410" w:type="dxa"/>
            <w:shd w:val="clear" w:color="auto" w:fill="D9D9D9" w:themeFill="background1" w:themeFillShade="D9"/>
            <w:vAlign w:val="center"/>
          </w:tcPr>
          <w:p w14:paraId="6F8A49C4" w14:textId="77777777" w:rsidR="00A95763" w:rsidRPr="00D47051" w:rsidRDefault="00A95763" w:rsidP="00A95763">
            <w:pPr>
              <w:rPr>
                <w:rFonts w:ascii="Century Gothic" w:hAnsi="Century Gothic"/>
                <w:sz w:val="21"/>
                <w:szCs w:val="21"/>
              </w:rPr>
            </w:pPr>
          </w:p>
        </w:tc>
        <w:tc>
          <w:tcPr>
            <w:tcW w:w="1985" w:type="dxa"/>
            <w:shd w:val="clear" w:color="auto" w:fill="D9D9D9" w:themeFill="background1" w:themeFillShade="D9"/>
            <w:vAlign w:val="center"/>
          </w:tcPr>
          <w:p w14:paraId="273CD6C5" w14:textId="044881FF"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1:</w:t>
            </w:r>
            <w:r>
              <w:rPr>
                <w:rFonts w:ascii="Century Gothic" w:hAnsi="Century Gothic"/>
                <w:sz w:val="21"/>
                <w:szCs w:val="21"/>
              </w:rPr>
              <w:t>0</w:t>
            </w:r>
            <w:r w:rsidRPr="00D47051">
              <w:rPr>
                <w:rFonts w:ascii="Century Gothic" w:hAnsi="Century Gothic"/>
                <w:sz w:val="21"/>
                <w:szCs w:val="21"/>
              </w:rPr>
              <w:t>0</w:t>
            </w:r>
            <w:r w:rsidR="00CF064B">
              <w:rPr>
                <w:rFonts w:ascii="Century Gothic" w:hAnsi="Century Gothic"/>
                <w:sz w:val="21"/>
                <w:szCs w:val="21"/>
              </w:rPr>
              <w:t xml:space="preserve"> </w:t>
            </w:r>
            <w:r w:rsidRPr="00D47051">
              <w:rPr>
                <w:rFonts w:ascii="Century Gothic" w:hAnsi="Century Gothic"/>
                <w:sz w:val="21"/>
                <w:szCs w:val="21"/>
              </w:rPr>
              <w:t>– 2:</w:t>
            </w:r>
            <w:r>
              <w:rPr>
                <w:rFonts w:ascii="Century Gothic" w:hAnsi="Century Gothic"/>
                <w:sz w:val="21"/>
                <w:szCs w:val="21"/>
              </w:rPr>
              <w:t>0</w:t>
            </w:r>
            <w:r w:rsidRPr="00D47051">
              <w:rPr>
                <w:rFonts w:ascii="Century Gothic" w:hAnsi="Century Gothic"/>
                <w:sz w:val="21"/>
                <w:szCs w:val="21"/>
              </w:rPr>
              <w:t>0pm</w:t>
            </w:r>
          </w:p>
        </w:tc>
        <w:tc>
          <w:tcPr>
            <w:tcW w:w="4252" w:type="dxa"/>
            <w:shd w:val="clear" w:color="auto" w:fill="D9D9D9" w:themeFill="background1" w:themeFillShade="D9"/>
            <w:vAlign w:val="center"/>
          </w:tcPr>
          <w:p w14:paraId="64081310" w14:textId="625572EE" w:rsidR="00A95763" w:rsidRPr="00D47051" w:rsidRDefault="00A95763" w:rsidP="00A95763">
            <w:pPr>
              <w:spacing w:before="0" w:after="0"/>
              <w:ind w:left="0"/>
              <w:rPr>
                <w:rFonts w:ascii="Century Gothic" w:hAnsi="Century Gothic"/>
                <w:i/>
                <w:sz w:val="21"/>
                <w:szCs w:val="21"/>
              </w:rPr>
            </w:pPr>
            <w:r w:rsidRPr="00D47051">
              <w:rPr>
                <w:rFonts w:ascii="Century Gothic" w:hAnsi="Century Gothic"/>
                <w:i/>
                <w:sz w:val="21"/>
                <w:szCs w:val="21"/>
              </w:rPr>
              <w:t>Lunch break</w:t>
            </w:r>
          </w:p>
        </w:tc>
        <w:tc>
          <w:tcPr>
            <w:tcW w:w="4536" w:type="dxa"/>
            <w:shd w:val="clear" w:color="auto" w:fill="D9D9D9" w:themeFill="background1" w:themeFillShade="D9"/>
            <w:vAlign w:val="center"/>
          </w:tcPr>
          <w:p w14:paraId="24D0424D" w14:textId="77777777" w:rsidR="00A95763" w:rsidRPr="00D47051" w:rsidRDefault="00A95763" w:rsidP="00A95763">
            <w:pPr>
              <w:spacing w:before="0" w:after="0"/>
              <w:ind w:left="0"/>
              <w:rPr>
                <w:rFonts w:ascii="Century Gothic" w:hAnsi="Century Gothic"/>
                <w:sz w:val="21"/>
                <w:szCs w:val="21"/>
              </w:rPr>
            </w:pPr>
          </w:p>
        </w:tc>
        <w:tc>
          <w:tcPr>
            <w:tcW w:w="1696" w:type="dxa"/>
            <w:shd w:val="clear" w:color="auto" w:fill="D9D9D9" w:themeFill="background1" w:themeFillShade="D9"/>
            <w:vAlign w:val="center"/>
          </w:tcPr>
          <w:p w14:paraId="648C569E" w14:textId="34C0A06D" w:rsidR="00A95763" w:rsidRPr="00D47051" w:rsidRDefault="00A95763" w:rsidP="00A95763">
            <w:pPr>
              <w:rPr>
                <w:rFonts w:ascii="Century Gothic" w:hAnsi="Century Gothic"/>
                <w:sz w:val="21"/>
                <w:szCs w:val="21"/>
              </w:rPr>
            </w:pPr>
          </w:p>
        </w:tc>
      </w:tr>
      <w:tr w:rsidR="00A95763" w:rsidRPr="00D47051" w14:paraId="61874C74" w14:textId="77777777" w:rsidTr="002E5BE0">
        <w:trPr>
          <w:trHeight w:val="521"/>
          <w:jc w:val="center"/>
        </w:trPr>
        <w:tc>
          <w:tcPr>
            <w:tcW w:w="2410" w:type="dxa"/>
            <w:vMerge w:val="restart"/>
            <w:shd w:val="clear" w:color="auto" w:fill="auto"/>
            <w:vAlign w:val="center"/>
          </w:tcPr>
          <w:p w14:paraId="3DE737EC" w14:textId="422E8B86" w:rsidR="00A95763" w:rsidRPr="00D47051" w:rsidRDefault="00A95763" w:rsidP="00A95763">
            <w:pPr>
              <w:rPr>
                <w:rFonts w:ascii="Century Gothic" w:hAnsi="Century Gothic"/>
                <w:sz w:val="21"/>
                <w:szCs w:val="21"/>
              </w:rPr>
            </w:pPr>
            <w:r w:rsidRPr="00894250">
              <w:rPr>
                <w:rFonts w:ascii="Century Gothic" w:hAnsi="Century Gothic"/>
                <w:sz w:val="21"/>
                <w:szCs w:val="21"/>
              </w:rPr>
              <w:t>Childhood language disorders</w:t>
            </w:r>
          </w:p>
        </w:tc>
        <w:tc>
          <w:tcPr>
            <w:tcW w:w="1985" w:type="dxa"/>
            <w:shd w:val="clear" w:color="auto" w:fill="auto"/>
            <w:vAlign w:val="center"/>
          </w:tcPr>
          <w:p w14:paraId="6A59253C" w14:textId="00305C06" w:rsidR="00A95763" w:rsidRPr="00D47051" w:rsidRDefault="00A95763" w:rsidP="00A95763">
            <w:pPr>
              <w:spacing w:before="0" w:after="0"/>
              <w:ind w:left="0"/>
              <w:rPr>
                <w:rFonts w:ascii="Century Gothic" w:hAnsi="Century Gothic"/>
                <w:sz w:val="21"/>
                <w:szCs w:val="21"/>
              </w:rPr>
            </w:pPr>
            <w:r w:rsidRPr="005054DD">
              <w:rPr>
                <w:rFonts w:ascii="Century Gothic" w:hAnsi="Century Gothic"/>
                <w:sz w:val="21"/>
                <w:szCs w:val="21"/>
              </w:rPr>
              <w:t>2:</w:t>
            </w:r>
            <w:r>
              <w:rPr>
                <w:rFonts w:ascii="Century Gothic" w:hAnsi="Century Gothic"/>
                <w:sz w:val="21"/>
                <w:szCs w:val="21"/>
              </w:rPr>
              <w:t>0</w:t>
            </w:r>
            <w:r w:rsidRPr="005054DD">
              <w:rPr>
                <w:rFonts w:ascii="Century Gothic" w:hAnsi="Century Gothic"/>
                <w:sz w:val="21"/>
                <w:szCs w:val="21"/>
              </w:rPr>
              <w:t>0 –</w:t>
            </w:r>
            <w:r>
              <w:rPr>
                <w:rFonts w:ascii="Century Gothic" w:hAnsi="Century Gothic"/>
                <w:sz w:val="21"/>
                <w:szCs w:val="21"/>
              </w:rPr>
              <w:t xml:space="preserve"> 2</w:t>
            </w:r>
            <w:r w:rsidRPr="005054DD">
              <w:rPr>
                <w:rFonts w:ascii="Century Gothic" w:hAnsi="Century Gothic"/>
                <w:sz w:val="21"/>
                <w:szCs w:val="21"/>
              </w:rPr>
              <w:t>:</w:t>
            </w:r>
            <w:r>
              <w:rPr>
                <w:rFonts w:ascii="Century Gothic" w:hAnsi="Century Gothic"/>
                <w:sz w:val="21"/>
                <w:szCs w:val="21"/>
              </w:rPr>
              <w:t>3</w:t>
            </w:r>
            <w:r w:rsidRPr="005054DD">
              <w:rPr>
                <w:rFonts w:ascii="Century Gothic" w:hAnsi="Century Gothic"/>
                <w:sz w:val="21"/>
                <w:szCs w:val="21"/>
              </w:rPr>
              <w:t>0pm</w:t>
            </w:r>
          </w:p>
        </w:tc>
        <w:tc>
          <w:tcPr>
            <w:tcW w:w="4252" w:type="dxa"/>
            <w:shd w:val="clear" w:color="auto" w:fill="auto"/>
            <w:vAlign w:val="center"/>
          </w:tcPr>
          <w:p w14:paraId="48C89577" w14:textId="4C1C3A85" w:rsidR="008B5B0E" w:rsidRPr="005054DD" w:rsidRDefault="00406D16" w:rsidP="008B5B0E">
            <w:pPr>
              <w:spacing w:before="0" w:after="0"/>
              <w:ind w:left="0"/>
              <w:contextualSpacing/>
              <w:rPr>
                <w:rFonts w:ascii="Century Gothic" w:hAnsi="Century Gothic"/>
                <w:sz w:val="21"/>
                <w:szCs w:val="21"/>
              </w:rPr>
            </w:pPr>
            <w:r w:rsidRPr="00406D16">
              <w:rPr>
                <w:rFonts w:ascii="Century Gothic" w:hAnsi="Century Gothic"/>
                <w:sz w:val="21"/>
                <w:szCs w:val="21"/>
              </w:rPr>
              <w:t>Identifying genes underlying language disorders</w:t>
            </w:r>
          </w:p>
        </w:tc>
        <w:tc>
          <w:tcPr>
            <w:tcW w:w="4536" w:type="dxa"/>
            <w:shd w:val="clear" w:color="auto" w:fill="auto"/>
            <w:vAlign w:val="center"/>
          </w:tcPr>
          <w:p w14:paraId="78F65A17" w14:textId="2F69155E" w:rsidR="000D26E0" w:rsidRPr="000D26E0" w:rsidRDefault="00A95763" w:rsidP="00A95763">
            <w:pPr>
              <w:spacing w:before="0" w:after="0"/>
              <w:ind w:left="0"/>
              <w:rPr>
                <w:rFonts w:ascii="Century Gothic" w:hAnsi="Century Gothic"/>
                <w:b/>
                <w:bCs/>
                <w:color w:val="000000" w:themeColor="text1"/>
                <w:sz w:val="21"/>
                <w:szCs w:val="21"/>
              </w:rPr>
            </w:pPr>
            <w:r w:rsidRPr="00894250">
              <w:rPr>
                <w:rFonts w:ascii="Century Gothic" w:hAnsi="Century Gothic"/>
                <w:b/>
                <w:bCs/>
                <w:sz w:val="21"/>
                <w:szCs w:val="21"/>
              </w:rPr>
              <w:t>Prof</w:t>
            </w:r>
            <w:r>
              <w:rPr>
                <w:rFonts w:ascii="Century Gothic" w:hAnsi="Century Gothic"/>
                <w:b/>
                <w:bCs/>
                <w:sz w:val="21"/>
                <w:szCs w:val="21"/>
              </w:rPr>
              <w:t xml:space="preserve">. </w:t>
            </w:r>
            <w:r w:rsidRPr="00894250">
              <w:rPr>
                <w:rFonts w:ascii="Century Gothic" w:hAnsi="Century Gothic"/>
                <w:b/>
                <w:bCs/>
                <w:sz w:val="21"/>
                <w:szCs w:val="21"/>
              </w:rPr>
              <w:t xml:space="preserve">Dianne Newbury </w:t>
            </w:r>
            <w:r w:rsidRPr="00894250">
              <w:rPr>
                <w:rFonts w:ascii="Century Gothic" w:hAnsi="Century Gothic"/>
                <w:b/>
                <w:bCs/>
                <w:sz w:val="21"/>
                <w:szCs w:val="21"/>
              </w:rPr>
              <w:br/>
            </w:r>
            <w:r w:rsidRPr="00A95763">
              <w:rPr>
                <w:rFonts w:ascii="Century Gothic" w:hAnsi="Century Gothic"/>
                <w:b/>
                <w:bCs/>
                <w:color w:val="000000" w:themeColor="text1"/>
                <w:sz w:val="21"/>
                <w:szCs w:val="21"/>
              </w:rPr>
              <w:t>Oxford</w:t>
            </w:r>
            <w:r>
              <w:rPr>
                <w:rFonts w:ascii="Century Gothic" w:hAnsi="Century Gothic"/>
                <w:b/>
                <w:bCs/>
                <w:color w:val="000000" w:themeColor="text1"/>
                <w:sz w:val="21"/>
                <w:szCs w:val="21"/>
              </w:rPr>
              <w:t xml:space="preserve"> </w:t>
            </w:r>
            <w:r w:rsidRPr="00A95763">
              <w:rPr>
                <w:rFonts w:ascii="Century Gothic" w:hAnsi="Century Gothic"/>
                <w:b/>
                <w:bCs/>
                <w:color w:val="000000" w:themeColor="text1"/>
                <w:sz w:val="21"/>
                <w:szCs w:val="21"/>
              </w:rPr>
              <w:t>Brookes Universit</w:t>
            </w:r>
            <w:r w:rsidR="000D26E0">
              <w:rPr>
                <w:rFonts w:ascii="Century Gothic" w:hAnsi="Century Gothic"/>
                <w:b/>
                <w:bCs/>
                <w:color w:val="000000" w:themeColor="text1"/>
                <w:sz w:val="21"/>
                <w:szCs w:val="21"/>
              </w:rPr>
              <w:t>y</w:t>
            </w:r>
          </w:p>
        </w:tc>
        <w:tc>
          <w:tcPr>
            <w:tcW w:w="1696" w:type="dxa"/>
            <w:vMerge w:val="restart"/>
            <w:vAlign w:val="center"/>
          </w:tcPr>
          <w:p w14:paraId="1DEB28C2" w14:textId="18E87CD0" w:rsidR="00A95763" w:rsidRPr="00D47051" w:rsidRDefault="00A95763" w:rsidP="00A95763">
            <w:pPr>
              <w:rPr>
                <w:rFonts w:ascii="Century Gothic" w:hAnsi="Century Gothic"/>
                <w:i/>
                <w:sz w:val="21"/>
                <w:szCs w:val="21"/>
              </w:rPr>
            </w:pPr>
            <w:r>
              <w:rPr>
                <w:rFonts w:ascii="Century Gothic" w:hAnsi="Century Gothic"/>
                <w:sz w:val="21"/>
                <w:szCs w:val="21"/>
              </w:rPr>
              <w:t xml:space="preserve">Prof. </w:t>
            </w:r>
            <w:r w:rsidR="00B67434">
              <w:rPr>
                <w:rFonts w:ascii="Century Gothic" w:hAnsi="Century Gothic"/>
                <w:sz w:val="21"/>
                <w:szCs w:val="21"/>
              </w:rPr>
              <w:t>Ingrid Scheffer</w:t>
            </w:r>
          </w:p>
        </w:tc>
      </w:tr>
      <w:tr w:rsidR="00A95763" w:rsidRPr="00D47051" w14:paraId="4BDE5BF6" w14:textId="77777777" w:rsidTr="000D26E0">
        <w:trPr>
          <w:trHeight w:val="507"/>
          <w:jc w:val="center"/>
        </w:trPr>
        <w:tc>
          <w:tcPr>
            <w:tcW w:w="2410" w:type="dxa"/>
            <w:vMerge/>
            <w:shd w:val="clear" w:color="auto" w:fill="auto"/>
            <w:vAlign w:val="center"/>
          </w:tcPr>
          <w:p w14:paraId="1E8CDDE7" w14:textId="53FA21CC" w:rsidR="00A95763" w:rsidRPr="00D47051" w:rsidRDefault="00A95763" w:rsidP="00A95763">
            <w:pPr>
              <w:rPr>
                <w:rFonts w:ascii="Century Gothic" w:hAnsi="Century Gothic"/>
                <w:sz w:val="21"/>
                <w:szCs w:val="21"/>
              </w:rPr>
            </w:pPr>
          </w:p>
        </w:tc>
        <w:tc>
          <w:tcPr>
            <w:tcW w:w="1985" w:type="dxa"/>
            <w:shd w:val="clear" w:color="auto" w:fill="auto"/>
            <w:vAlign w:val="center"/>
          </w:tcPr>
          <w:p w14:paraId="1D299FA4" w14:textId="1E686B1D" w:rsidR="00A95763" w:rsidRPr="005054DD" w:rsidRDefault="00A95763" w:rsidP="00A95763">
            <w:pPr>
              <w:spacing w:before="0" w:after="0"/>
              <w:ind w:left="0"/>
              <w:rPr>
                <w:rFonts w:ascii="Century Gothic" w:hAnsi="Century Gothic"/>
                <w:sz w:val="21"/>
                <w:szCs w:val="21"/>
              </w:rPr>
            </w:pPr>
            <w:r>
              <w:rPr>
                <w:rFonts w:ascii="Century Gothic" w:hAnsi="Century Gothic"/>
                <w:sz w:val="21"/>
                <w:szCs w:val="21"/>
              </w:rPr>
              <w:t>2</w:t>
            </w:r>
            <w:r w:rsidRPr="005054DD">
              <w:rPr>
                <w:rFonts w:ascii="Century Gothic" w:hAnsi="Century Gothic"/>
                <w:sz w:val="21"/>
                <w:szCs w:val="21"/>
              </w:rPr>
              <w:t>:</w:t>
            </w:r>
            <w:r>
              <w:rPr>
                <w:rFonts w:ascii="Century Gothic" w:hAnsi="Century Gothic"/>
                <w:sz w:val="21"/>
                <w:szCs w:val="21"/>
              </w:rPr>
              <w:t>3</w:t>
            </w:r>
            <w:r w:rsidRPr="005054DD">
              <w:rPr>
                <w:rFonts w:ascii="Century Gothic" w:hAnsi="Century Gothic"/>
                <w:sz w:val="21"/>
                <w:szCs w:val="21"/>
              </w:rPr>
              <w:t>0 – 3:</w:t>
            </w:r>
            <w:r>
              <w:rPr>
                <w:rFonts w:ascii="Century Gothic" w:hAnsi="Century Gothic"/>
                <w:sz w:val="21"/>
                <w:szCs w:val="21"/>
              </w:rPr>
              <w:t>00</w:t>
            </w:r>
            <w:r w:rsidRPr="005054DD">
              <w:rPr>
                <w:rFonts w:ascii="Century Gothic" w:hAnsi="Century Gothic"/>
                <w:sz w:val="21"/>
                <w:szCs w:val="21"/>
              </w:rPr>
              <w:t>pm</w:t>
            </w:r>
          </w:p>
        </w:tc>
        <w:tc>
          <w:tcPr>
            <w:tcW w:w="4252" w:type="dxa"/>
            <w:shd w:val="clear" w:color="auto" w:fill="auto"/>
            <w:vAlign w:val="center"/>
          </w:tcPr>
          <w:p w14:paraId="60DE1D4F" w14:textId="493D352C" w:rsidR="000D26E0" w:rsidRPr="00DF0F4C" w:rsidRDefault="00A95763" w:rsidP="008B5B0E">
            <w:pPr>
              <w:spacing w:before="0" w:after="0"/>
              <w:ind w:left="0"/>
              <w:rPr>
                <w:rFonts w:ascii="Century Gothic" w:hAnsi="Century Gothic"/>
                <w:sz w:val="21"/>
                <w:szCs w:val="21"/>
              </w:rPr>
            </w:pPr>
            <w:r w:rsidRPr="005054DD">
              <w:rPr>
                <w:rFonts w:ascii="Century Gothic" w:hAnsi="Century Gothic"/>
                <w:sz w:val="21"/>
                <w:szCs w:val="21"/>
              </w:rPr>
              <w:t>Integrated gene and brain mapping of language abilities</w:t>
            </w:r>
          </w:p>
        </w:tc>
        <w:tc>
          <w:tcPr>
            <w:tcW w:w="4536" w:type="dxa"/>
            <w:shd w:val="clear" w:color="auto" w:fill="auto"/>
            <w:vAlign w:val="center"/>
          </w:tcPr>
          <w:p w14:paraId="37C1B4D6" w14:textId="14C6DA12" w:rsidR="00A95763" w:rsidRPr="00B7145C"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Prof</w:t>
            </w:r>
            <w:r>
              <w:rPr>
                <w:rFonts w:ascii="Century Gothic" w:hAnsi="Century Gothic"/>
                <w:b/>
                <w:bCs/>
                <w:sz w:val="21"/>
                <w:szCs w:val="21"/>
              </w:rPr>
              <w:t>.</w:t>
            </w:r>
            <w:r w:rsidRPr="00B7145C">
              <w:rPr>
                <w:rFonts w:ascii="Century Gothic" w:hAnsi="Century Gothic"/>
                <w:b/>
                <w:bCs/>
                <w:sz w:val="21"/>
                <w:szCs w:val="21"/>
              </w:rPr>
              <w:t xml:space="preserve"> Michelle Luciano</w:t>
            </w:r>
          </w:p>
          <w:p w14:paraId="4CB915C4" w14:textId="6506998A" w:rsidR="000D26E0" w:rsidRPr="00894250"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University</w:t>
            </w:r>
            <w:r>
              <w:rPr>
                <w:rFonts w:ascii="Century Gothic" w:hAnsi="Century Gothic"/>
                <w:b/>
                <w:bCs/>
                <w:sz w:val="21"/>
                <w:szCs w:val="21"/>
              </w:rPr>
              <w:t xml:space="preserve"> of </w:t>
            </w:r>
            <w:r w:rsidRPr="00B7145C">
              <w:rPr>
                <w:rFonts w:ascii="Century Gothic" w:hAnsi="Century Gothic"/>
                <w:b/>
                <w:bCs/>
                <w:sz w:val="21"/>
                <w:szCs w:val="21"/>
              </w:rPr>
              <w:t>Edinburgh</w:t>
            </w:r>
          </w:p>
        </w:tc>
        <w:tc>
          <w:tcPr>
            <w:tcW w:w="1696" w:type="dxa"/>
            <w:vMerge/>
            <w:shd w:val="clear" w:color="auto" w:fill="auto"/>
            <w:vAlign w:val="center"/>
          </w:tcPr>
          <w:p w14:paraId="7384E1FB" w14:textId="76DAEA49" w:rsidR="00A95763" w:rsidRPr="00D47051" w:rsidRDefault="00A95763" w:rsidP="00A95763">
            <w:pPr>
              <w:rPr>
                <w:rFonts w:ascii="Century Gothic" w:hAnsi="Century Gothic"/>
                <w:sz w:val="21"/>
                <w:szCs w:val="21"/>
              </w:rPr>
            </w:pPr>
          </w:p>
        </w:tc>
      </w:tr>
      <w:tr w:rsidR="00A95763" w:rsidRPr="00D47051" w14:paraId="1E6658EC" w14:textId="77777777" w:rsidTr="00A95763">
        <w:trPr>
          <w:jc w:val="center"/>
        </w:trPr>
        <w:tc>
          <w:tcPr>
            <w:tcW w:w="2410" w:type="dxa"/>
            <w:vMerge/>
            <w:shd w:val="clear" w:color="auto" w:fill="auto"/>
            <w:vAlign w:val="center"/>
          </w:tcPr>
          <w:p w14:paraId="2C7AB6EC" w14:textId="77777777" w:rsidR="00A95763" w:rsidRPr="00D47051" w:rsidRDefault="00A95763" w:rsidP="00A95763">
            <w:pPr>
              <w:rPr>
                <w:rFonts w:ascii="Century Gothic" w:hAnsi="Century Gothic"/>
                <w:sz w:val="21"/>
                <w:szCs w:val="21"/>
              </w:rPr>
            </w:pPr>
          </w:p>
        </w:tc>
        <w:tc>
          <w:tcPr>
            <w:tcW w:w="1985" w:type="dxa"/>
            <w:vAlign w:val="center"/>
          </w:tcPr>
          <w:p w14:paraId="7AC84B4E" w14:textId="6D1F45CF" w:rsidR="00A95763" w:rsidRPr="005054DD" w:rsidRDefault="00A95763" w:rsidP="00A95763">
            <w:pPr>
              <w:spacing w:before="0" w:after="0"/>
              <w:ind w:left="0"/>
              <w:rPr>
                <w:rFonts w:ascii="Century Gothic" w:hAnsi="Century Gothic"/>
                <w:sz w:val="21"/>
                <w:szCs w:val="21"/>
              </w:rPr>
            </w:pPr>
            <w:r w:rsidRPr="005054DD">
              <w:rPr>
                <w:rFonts w:ascii="Century Gothic" w:hAnsi="Century Gothic"/>
                <w:sz w:val="21"/>
                <w:szCs w:val="21"/>
              </w:rPr>
              <w:t>3:</w:t>
            </w:r>
            <w:r>
              <w:rPr>
                <w:rFonts w:ascii="Century Gothic" w:hAnsi="Century Gothic"/>
                <w:sz w:val="21"/>
                <w:szCs w:val="21"/>
              </w:rPr>
              <w:t>00</w:t>
            </w:r>
            <w:r w:rsidRPr="005054DD">
              <w:rPr>
                <w:rFonts w:ascii="Century Gothic" w:hAnsi="Century Gothic"/>
                <w:sz w:val="21"/>
                <w:szCs w:val="21"/>
              </w:rPr>
              <w:t xml:space="preserve"> – </w:t>
            </w:r>
            <w:r>
              <w:rPr>
                <w:rFonts w:ascii="Century Gothic" w:hAnsi="Century Gothic"/>
                <w:sz w:val="21"/>
                <w:szCs w:val="21"/>
              </w:rPr>
              <w:t>3</w:t>
            </w:r>
            <w:r w:rsidRPr="005054DD">
              <w:rPr>
                <w:rFonts w:ascii="Century Gothic" w:hAnsi="Century Gothic"/>
                <w:sz w:val="21"/>
                <w:szCs w:val="21"/>
              </w:rPr>
              <w:t>:</w:t>
            </w:r>
            <w:r>
              <w:rPr>
                <w:rFonts w:ascii="Century Gothic" w:hAnsi="Century Gothic"/>
                <w:sz w:val="21"/>
                <w:szCs w:val="21"/>
              </w:rPr>
              <w:t>30</w:t>
            </w:r>
            <w:r w:rsidRPr="005054DD">
              <w:rPr>
                <w:rFonts w:ascii="Century Gothic" w:hAnsi="Century Gothic"/>
                <w:sz w:val="21"/>
                <w:szCs w:val="21"/>
              </w:rPr>
              <w:t>pm</w:t>
            </w:r>
          </w:p>
        </w:tc>
        <w:tc>
          <w:tcPr>
            <w:tcW w:w="4252" w:type="dxa"/>
            <w:vAlign w:val="center"/>
          </w:tcPr>
          <w:p w14:paraId="70FDEBCA" w14:textId="7F3A2998" w:rsidR="00A95763" w:rsidRPr="005054DD" w:rsidRDefault="00A95763" w:rsidP="00AE361B">
            <w:pPr>
              <w:spacing w:before="0" w:after="0"/>
              <w:ind w:left="0"/>
              <w:rPr>
                <w:rFonts w:ascii="Century Gothic" w:hAnsi="Century Gothic"/>
                <w:sz w:val="21"/>
                <w:szCs w:val="21"/>
              </w:rPr>
            </w:pPr>
            <w:r w:rsidRPr="005054DD">
              <w:rPr>
                <w:rFonts w:ascii="Century Gothic" w:hAnsi="Century Gothic"/>
                <w:sz w:val="21"/>
                <w:szCs w:val="21"/>
              </w:rPr>
              <w:t>Brain basis of developmental language disorders: recent discoveries using advanced MRI methods</w:t>
            </w:r>
          </w:p>
        </w:tc>
        <w:tc>
          <w:tcPr>
            <w:tcW w:w="4536" w:type="dxa"/>
            <w:vAlign w:val="center"/>
          </w:tcPr>
          <w:p w14:paraId="745074CE" w14:textId="77777777" w:rsidR="00AD6431" w:rsidRDefault="00A95763" w:rsidP="00A95763">
            <w:pPr>
              <w:spacing w:before="0" w:after="0"/>
              <w:ind w:left="0"/>
              <w:rPr>
                <w:rFonts w:ascii="Century Gothic" w:hAnsi="Century Gothic"/>
                <w:b/>
                <w:bCs/>
                <w:sz w:val="21"/>
                <w:szCs w:val="21"/>
              </w:rPr>
            </w:pPr>
            <w:r w:rsidRPr="00B7145C">
              <w:rPr>
                <w:rFonts w:ascii="Century Gothic" w:hAnsi="Century Gothic"/>
                <w:b/>
                <w:bCs/>
                <w:sz w:val="21"/>
                <w:szCs w:val="21"/>
              </w:rPr>
              <w:t>Prof. Saloni Krishnan</w:t>
            </w:r>
          </w:p>
          <w:p w14:paraId="68BDF388" w14:textId="12D2BC11" w:rsidR="000D26E0" w:rsidRPr="000D26E0" w:rsidRDefault="00AD6431" w:rsidP="00A95763">
            <w:pPr>
              <w:spacing w:before="0" w:after="0"/>
              <w:ind w:left="0"/>
              <w:rPr>
                <w:rFonts w:ascii="Century Gothic" w:hAnsi="Century Gothic"/>
                <w:b/>
                <w:bCs/>
                <w:sz w:val="21"/>
                <w:szCs w:val="21"/>
              </w:rPr>
            </w:pPr>
            <w:r>
              <w:rPr>
                <w:rFonts w:ascii="Century Gothic" w:hAnsi="Century Gothic"/>
                <w:b/>
                <w:bCs/>
                <w:sz w:val="21"/>
                <w:szCs w:val="21"/>
              </w:rPr>
              <w:t>University of London</w:t>
            </w:r>
          </w:p>
          <w:p w14:paraId="584B9958" w14:textId="5C6DE06E" w:rsidR="00A95763" w:rsidRPr="00B7145C" w:rsidRDefault="00A95763" w:rsidP="00AD6431">
            <w:pPr>
              <w:spacing w:before="0" w:after="0"/>
              <w:ind w:left="0"/>
              <w:rPr>
                <w:rFonts w:ascii="Century Gothic" w:hAnsi="Century Gothic"/>
                <w:b/>
                <w:bCs/>
                <w:sz w:val="21"/>
                <w:szCs w:val="21"/>
              </w:rPr>
            </w:pPr>
          </w:p>
        </w:tc>
        <w:tc>
          <w:tcPr>
            <w:tcW w:w="1696" w:type="dxa"/>
            <w:vMerge/>
            <w:vAlign w:val="center"/>
          </w:tcPr>
          <w:p w14:paraId="6746B3A3" w14:textId="77777777" w:rsidR="00A95763" w:rsidRPr="00D47051" w:rsidRDefault="00A95763" w:rsidP="00A95763">
            <w:pPr>
              <w:rPr>
                <w:rFonts w:ascii="Century Gothic" w:hAnsi="Century Gothic"/>
                <w:sz w:val="21"/>
                <w:szCs w:val="21"/>
              </w:rPr>
            </w:pPr>
          </w:p>
        </w:tc>
      </w:tr>
      <w:tr w:rsidR="00A95763" w:rsidRPr="00D47051" w14:paraId="13BFF6A9" w14:textId="77777777" w:rsidTr="00A95763">
        <w:trPr>
          <w:jc w:val="center"/>
        </w:trPr>
        <w:tc>
          <w:tcPr>
            <w:tcW w:w="2410" w:type="dxa"/>
            <w:shd w:val="clear" w:color="auto" w:fill="D9D9D9" w:themeFill="background1" w:themeFillShade="D9"/>
            <w:vAlign w:val="center"/>
          </w:tcPr>
          <w:p w14:paraId="146B2558" w14:textId="77777777" w:rsidR="00A95763" w:rsidRPr="00D47051" w:rsidRDefault="00A95763" w:rsidP="00A95763">
            <w:pPr>
              <w:rPr>
                <w:rFonts w:ascii="Century Gothic" w:hAnsi="Century Gothic"/>
                <w:sz w:val="21"/>
                <w:szCs w:val="21"/>
              </w:rPr>
            </w:pPr>
          </w:p>
        </w:tc>
        <w:tc>
          <w:tcPr>
            <w:tcW w:w="1985" w:type="dxa"/>
            <w:shd w:val="clear" w:color="auto" w:fill="D9D9D9" w:themeFill="background1" w:themeFillShade="D9"/>
            <w:vAlign w:val="center"/>
          </w:tcPr>
          <w:p w14:paraId="6D844A67" w14:textId="4A217C93" w:rsidR="00A95763" w:rsidRPr="00D47051" w:rsidRDefault="00A95763" w:rsidP="00A95763">
            <w:pPr>
              <w:spacing w:before="0" w:after="0"/>
              <w:ind w:left="0"/>
              <w:rPr>
                <w:rFonts w:ascii="Century Gothic" w:hAnsi="Century Gothic"/>
                <w:sz w:val="21"/>
                <w:szCs w:val="21"/>
              </w:rPr>
            </w:pPr>
            <w:r>
              <w:rPr>
                <w:rFonts w:ascii="Century Gothic" w:hAnsi="Century Gothic"/>
                <w:sz w:val="21"/>
                <w:szCs w:val="21"/>
              </w:rPr>
              <w:t>3.30</w:t>
            </w:r>
            <w:r w:rsidRPr="00D47051">
              <w:rPr>
                <w:rFonts w:ascii="Century Gothic" w:hAnsi="Century Gothic"/>
                <w:sz w:val="21"/>
                <w:szCs w:val="21"/>
              </w:rPr>
              <w:t xml:space="preserve"> –</w:t>
            </w:r>
            <w:r>
              <w:rPr>
                <w:rFonts w:ascii="Century Gothic" w:hAnsi="Century Gothic"/>
                <w:sz w:val="21"/>
                <w:szCs w:val="21"/>
              </w:rPr>
              <w:t xml:space="preserve"> 4:00p</w:t>
            </w:r>
            <w:r w:rsidRPr="00D47051">
              <w:rPr>
                <w:rFonts w:ascii="Century Gothic" w:hAnsi="Century Gothic"/>
                <w:sz w:val="21"/>
                <w:szCs w:val="21"/>
              </w:rPr>
              <w:t>m</w:t>
            </w:r>
          </w:p>
        </w:tc>
        <w:tc>
          <w:tcPr>
            <w:tcW w:w="8788" w:type="dxa"/>
            <w:gridSpan w:val="2"/>
            <w:shd w:val="clear" w:color="auto" w:fill="D9D9D9" w:themeFill="background1" w:themeFillShade="D9"/>
            <w:vAlign w:val="center"/>
          </w:tcPr>
          <w:p w14:paraId="07273C6B" w14:textId="77777777" w:rsidR="00A95763" w:rsidRPr="00D47051" w:rsidRDefault="00A95763" w:rsidP="00A95763">
            <w:pPr>
              <w:spacing w:before="0" w:after="0"/>
              <w:ind w:left="0"/>
              <w:jc w:val="both"/>
              <w:rPr>
                <w:rFonts w:ascii="Century Gothic" w:hAnsi="Century Gothic"/>
                <w:i/>
                <w:sz w:val="21"/>
                <w:szCs w:val="21"/>
              </w:rPr>
            </w:pPr>
            <w:r w:rsidRPr="00D47051">
              <w:rPr>
                <w:rFonts w:ascii="Century Gothic" w:hAnsi="Century Gothic"/>
                <w:i/>
                <w:sz w:val="21"/>
                <w:szCs w:val="21"/>
              </w:rPr>
              <w:t>Coffee break</w:t>
            </w:r>
          </w:p>
        </w:tc>
        <w:tc>
          <w:tcPr>
            <w:tcW w:w="1696" w:type="dxa"/>
            <w:shd w:val="clear" w:color="auto" w:fill="D9D9D9" w:themeFill="background1" w:themeFillShade="D9"/>
            <w:vAlign w:val="center"/>
          </w:tcPr>
          <w:p w14:paraId="07459709" w14:textId="77777777" w:rsidR="00A95763" w:rsidRPr="00D47051" w:rsidRDefault="00A95763" w:rsidP="00A95763">
            <w:pPr>
              <w:jc w:val="both"/>
              <w:rPr>
                <w:rFonts w:ascii="Century Gothic" w:hAnsi="Century Gothic"/>
                <w:i/>
                <w:sz w:val="21"/>
                <w:szCs w:val="21"/>
              </w:rPr>
            </w:pPr>
          </w:p>
        </w:tc>
      </w:tr>
      <w:tr w:rsidR="00A95763" w:rsidRPr="00D47051" w14:paraId="3E1409ED" w14:textId="77777777" w:rsidTr="00A95763">
        <w:trPr>
          <w:trHeight w:val="1031"/>
          <w:jc w:val="center"/>
        </w:trPr>
        <w:tc>
          <w:tcPr>
            <w:tcW w:w="2410" w:type="dxa"/>
            <w:vMerge w:val="restart"/>
            <w:shd w:val="clear" w:color="auto" w:fill="auto"/>
            <w:vAlign w:val="center"/>
          </w:tcPr>
          <w:p w14:paraId="5D96D98A" w14:textId="77777777" w:rsidR="00A95763" w:rsidRDefault="00A95763" w:rsidP="00A95763">
            <w:pPr>
              <w:rPr>
                <w:rFonts w:ascii="Century Gothic" w:hAnsi="Century Gothic"/>
                <w:sz w:val="21"/>
                <w:szCs w:val="21"/>
              </w:rPr>
            </w:pPr>
            <w:r>
              <w:rPr>
                <w:rFonts w:ascii="Century Gothic" w:hAnsi="Century Gothic"/>
                <w:sz w:val="21"/>
                <w:szCs w:val="21"/>
              </w:rPr>
              <w:t>The future and panel discussion</w:t>
            </w:r>
          </w:p>
          <w:p w14:paraId="2FDDDC9C" w14:textId="33E23DD6" w:rsidR="00A95763" w:rsidRDefault="00A95763" w:rsidP="00A95763">
            <w:pPr>
              <w:rPr>
                <w:rFonts w:ascii="Century Gothic" w:hAnsi="Century Gothic"/>
                <w:sz w:val="21"/>
                <w:szCs w:val="21"/>
              </w:rPr>
            </w:pPr>
          </w:p>
        </w:tc>
        <w:tc>
          <w:tcPr>
            <w:tcW w:w="1985" w:type="dxa"/>
            <w:shd w:val="clear" w:color="auto" w:fill="auto"/>
            <w:vAlign w:val="center"/>
          </w:tcPr>
          <w:p w14:paraId="117C71FA" w14:textId="6CAFC922" w:rsidR="00A95763" w:rsidRPr="00D47051" w:rsidRDefault="00A95763" w:rsidP="00A95763">
            <w:pPr>
              <w:spacing w:before="0" w:after="0"/>
              <w:ind w:left="0"/>
              <w:rPr>
                <w:rFonts w:ascii="Century Gothic" w:hAnsi="Century Gothic"/>
                <w:sz w:val="21"/>
                <w:szCs w:val="21"/>
              </w:rPr>
            </w:pPr>
            <w:r>
              <w:rPr>
                <w:rFonts w:ascii="Century Gothic" w:hAnsi="Century Gothic"/>
                <w:sz w:val="21"/>
                <w:szCs w:val="21"/>
              </w:rPr>
              <w:t>4:00</w:t>
            </w:r>
            <w:r w:rsidR="00CF064B">
              <w:rPr>
                <w:rFonts w:ascii="Century Gothic" w:hAnsi="Century Gothic"/>
                <w:sz w:val="21"/>
                <w:szCs w:val="21"/>
              </w:rPr>
              <w:t xml:space="preserve"> </w:t>
            </w:r>
            <w:r w:rsidRPr="00D47051">
              <w:rPr>
                <w:rFonts w:ascii="Century Gothic" w:hAnsi="Century Gothic"/>
                <w:sz w:val="21"/>
                <w:szCs w:val="21"/>
              </w:rPr>
              <w:t>– 4:</w:t>
            </w:r>
            <w:r>
              <w:rPr>
                <w:rFonts w:ascii="Century Gothic" w:hAnsi="Century Gothic"/>
                <w:sz w:val="21"/>
                <w:szCs w:val="21"/>
              </w:rPr>
              <w:t>30</w:t>
            </w:r>
            <w:r w:rsidRPr="00D47051">
              <w:rPr>
                <w:rFonts w:ascii="Century Gothic" w:hAnsi="Century Gothic"/>
                <w:sz w:val="21"/>
                <w:szCs w:val="21"/>
              </w:rPr>
              <w:t>pm</w:t>
            </w:r>
          </w:p>
          <w:p w14:paraId="6D650D68" w14:textId="77777777" w:rsidR="00A95763" w:rsidRPr="00D47051" w:rsidRDefault="00A95763" w:rsidP="00A95763">
            <w:pPr>
              <w:spacing w:before="0" w:after="0"/>
              <w:ind w:left="0"/>
              <w:rPr>
                <w:rFonts w:ascii="Century Gothic" w:hAnsi="Century Gothic"/>
                <w:sz w:val="21"/>
                <w:szCs w:val="21"/>
              </w:rPr>
            </w:pPr>
          </w:p>
        </w:tc>
        <w:tc>
          <w:tcPr>
            <w:tcW w:w="4252" w:type="dxa"/>
            <w:shd w:val="clear" w:color="auto" w:fill="auto"/>
            <w:vAlign w:val="center"/>
          </w:tcPr>
          <w:p w14:paraId="58C04C96" w14:textId="168C2ABD" w:rsidR="00A95763" w:rsidRDefault="000D26E0" w:rsidP="00A95763">
            <w:pPr>
              <w:spacing w:before="0" w:after="0"/>
              <w:ind w:left="0"/>
              <w:rPr>
                <w:rFonts w:ascii="Century Gothic" w:hAnsi="Century Gothic"/>
                <w:sz w:val="21"/>
                <w:szCs w:val="21"/>
              </w:rPr>
            </w:pPr>
            <w:r w:rsidRPr="000D26E0">
              <w:rPr>
                <w:rFonts w:ascii="Century Gothic" w:hAnsi="Century Gothic"/>
                <w:sz w:val="21"/>
                <w:szCs w:val="21"/>
              </w:rPr>
              <w:t>Mouse models of speech disorders – unravelling mechanisms to improve diagnosis and treatment</w:t>
            </w:r>
          </w:p>
        </w:tc>
        <w:tc>
          <w:tcPr>
            <w:tcW w:w="4536" w:type="dxa"/>
            <w:shd w:val="clear" w:color="auto" w:fill="auto"/>
            <w:vAlign w:val="center"/>
          </w:tcPr>
          <w:p w14:paraId="49322BC2" w14:textId="1E21D501" w:rsidR="00A95763" w:rsidRDefault="00A95763" w:rsidP="00A95763">
            <w:pPr>
              <w:spacing w:before="0" w:after="0"/>
              <w:ind w:left="0"/>
              <w:rPr>
                <w:rFonts w:ascii="Century Gothic" w:hAnsi="Century Gothic"/>
                <w:b/>
                <w:bCs/>
                <w:sz w:val="21"/>
                <w:szCs w:val="21"/>
              </w:rPr>
            </w:pPr>
            <w:r w:rsidRPr="00894250">
              <w:rPr>
                <w:rFonts w:ascii="Century Gothic" w:hAnsi="Century Gothic"/>
                <w:b/>
                <w:bCs/>
                <w:sz w:val="21"/>
                <w:szCs w:val="21"/>
              </w:rPr>
              <w:t xml:space="preserve">Prof. Michael Hildebrand </w:t>
            </w:r>
            <w:r w:rsidRPr="00894250">
              <w:rPr>
                <w:rFonts w:ascii="Century Gothic" w:hAnsi="Century Gothic"/>
                <w:b/>
                <w:bCs/>
                <w:sz w:val="21"/>
                <w:szCs w:val="21"/>
              </w:rPr>
              <w:br/>
              <w:t>University of Melbourne</w:t>
            </w:r>
          </w:p>
          <w:p w14:paraId="6446EF6E" w14:textId="3472F531" w:rsidR="00A95763" w:rsidRPr="00894250" w:rsidRDefault="00A95763" w:rsidP="00A95763">
            <w:pPr>
              <w:spacing w:before="0" w:after="0"/>
              <w:ind w:left="0"/>
              <w:rPr>
                <w:rFonts w:ascii="Century Gothic" w:hAnsi="Century Gothic"/>
                <w:b/>
                <w:bCs/>
                <w:sz w:val="21"/>
                <w:szCs w:val="21"/>
              </w:rPr>
            </w:pPr>
          </w:p>
        </w:tc>
        <w:tc>
          <w:tcPr>
            <w:tcW w:w="1696" w:type="dxa"/>
            <w:vMerge w:val="restart"/>
            <w:shd w:val="clear" w:color="auto" w:fill="auto"/>
            <w:vAlign w:val="center"/>
          </w:tcPr>
          <w:p w14:paraId="105C401B" w14:textId="4250A3FF" w:rsidR="00A95763" w:rsidRPr="00D47051" w:rsidRDefault="00A95763" w:rsidP="00A95763">
            <w:pPr>
              <w:rPr>
                <w:rFonts w:ascii="Century Gothic" w:hAnsi="Century Gothic"/>
                <w:sz w:val="21"/>
                <w:szCs w:val="21"/>
              </w:rPr>
            </w:pPr>
            <w:r w:rsidRPr="00D47051">
              <w:rPr>
                <w:rFonts w:ascii="Century Gothic" w:hAnsi="Century Gothic"/>
                <w:sz w:val="21"/>
                <w:szCs w:val="21"/>
              </w:rPr>
              <w:t>Prof</w:t>
            </w:r>
            <w:r>
              <w:rPr>
                <w:rFonts w:ascii="Century Gothic" w:hAnsi="Century Gothic"/>
                <w:sz w:val="21"/>
                <w:szCs w:val="21"/>
              </w:rPr>
              <w:t xml:space="preserve">. Sheena Reilly </w:t>
            </w:r>
          </w:p>
        </w:tc>
      </w:tr>
      <w:tr w:rsidR="00A95763" w:rsidRPr="00D47051" w14:paraId="0A82DE9E" w14:textId="77777777" w:rsidTr="00A95763">
        <w:trPr>
          <w:trHeight w:val="1660"/>
          <w:jc w:val="center"/>
        </w:trPr>
        <w:tc>
          <w:tcPr>
            <w:tcW w:w="2410" w:type="dxa"/>
            <w:vMerge/>
            <w:shd w:val="clear" w:color="auto" w:fill="auto"/>
            <w:vAlign w:val="center"/>
          </w:tcPr>
          <w:p w14:paraId="334EB847" w14:textId="4771A8BB" w:rsidR="00A95763" w:rsidRPr="00D47051" w:rsidRDefault="00A95763" w:rsidP="00A95763">
            <w:pPr>
              <w:rPr>
                <w:rFonts w:ascii="Century Gothic" w:hAnsi="Century Gothic"/>
                <w:sz w:val="21"/>
                <w:szCs w:val="21"/>
              </w:rPr>
            </w:pPr>
          </w:p>
        </w:tc>
        <w:tc>
          <w:tcPr>
            <w:tcW w:w="1985" w:type="dxa"/>
            <w:vAlign w:val="center"/>
          </w:tcPr>
          <w:p w14:paraId="6E003DCD" w14:textId="32FC1E77"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4:</w:t>
            </w:r>
            <w:r>
              <w:rPr>
                <w:rFonts w:ascii="Century Gothic" w:hAnsi="Century Gothic"/>
                <w:sz w:val="21"/>
                <w:szCs w:val="21"/>
              </w:rPr>
              <w:t>30</w:t>
            </w:r>
            <w:r w:rsidRPr="00D47051">
              <w:rPr>
                <w:rFonts w:ascii="Century Gothic" w:hAnsi="Century Gothic"/>
                <w:sz w:val="21"/>
                <w:szCs w:val="21"/>
              </w:rPr>
              <w:t xml:space="preserve"> – </w:t>
            </w:r>
            <w:r>
              <w:rPr>
                <w:rFonts w:ascii="Century Gothic" w:hAnsi="Century Gothic"/>
                <w:sz w:val="21"/>
                <w:szCs w:val="21"/>
              </w:rPr>
              <w:t xml:space="preserve">5:00 </w:t>
            </w:r>
            <w:r w:rsidRPr="00D47051">
              <w:rPr>
                <w:rFonts w:ascii="Century Gothic" w:hAnsi="Century Gothic"/>
                <w:sz w:val="21"/>
                <w:szCs w:val="21"/>
              </w:rPr>
              <w:t>pm</w:t>
            </w:r>
            <w:r>
              <w:rPr>
                <w:rFonts w:ascii="Century Gothic" w:hAnsi="Century Gothic"/>
                <w:sz w:val="21"/>
                <w:szCs w:val="21"/>
              </w:rPr>
              <w:t xml:space="preserve"> </w:t>
            </w:r>
          </w:p>
        </w:tc>
        <w:tc>
          <w:tcPr>
            <w:tcW w:w="4252" w:type="dxa"/>
            <w:vAlign w:val="center"/>
          </w:tcPr>
          <w:p w14:paraId="36083F41" w14:textId="4BC78BF2" w:rsidR="00A95763" w:rsidRPr="00D47051" w:rsidRDefault="00A95763" w:rsidP="00A95763">
            <w:pPr>
              <w:spacing w:before="0" w:after="0"/>
              <w:ind w:left="0"/>
              <w:rPr>
                <w:rFonts w:ascii="Century Gothic" w:hAnsi="Century Gothic"/>
                <w:sz w:val="21"/>
                <w:szCs w:val="21"/>
              </w:rPr>
            </w:pPr>
            <w:r>
              <w:rPr>
                <w:rFonts w:ascii="Century Gothic" w:hAnsi="Century Gothic"/>
                <w:sz w:val="21"/>
                <w:szCs w:val="21"/>
              </w:rPr>
              <w:t xml:space="preserve">Genetics and neurobiology </w:t>
            </w:r>
            <w:r w:rsidRPr="00D47051">
              <w:rPr>
                <w:rFonts w:ascii="Century Gothic" w:hAnsi="Century Gothic"/>
                <w:sz w:val="21"/>
                <w:szCs w:val="21"/>
              </w:rPr>
              <w:t xml:space="preserve">of child speech and language disorders - </w:t>
            </w:r>
            <w:r>
              <w:rPr>
                <w:rFonts w:ascii="Century Gothic" w:hAnsi="Century Gothic"/>
                <w:sz w:val="21"/>
                <w:szCs w:val="21"/>
              </w:rPr>
              <w:t>where to next in research and clinical practice</w:t>
            </w:r>
            <w:r w:rsidRPr="00D47051">
              <w:rPr>
                <w:rFonts w:ascii="Century Gothic" w:hAnsi="Century Gothic"/>
                <w:sz w:val="21"/>
                <w:szCs w:val="21"/>
              </w:rPr>
              <w:t>?</w:t>
            </w:r>
            <w:r>
              <w:rPr>
                <w:rFonts w:ascii="Century Gothic" w:hAnsi="Century Gothic"/>
                <w:sz w:val="21"/>
                <w:szCs w:val="21"/>
              </w:rPr>
              <w:t xml:space="preserve"> </w:t>
            </w:r>
          </w:p>
          <w:p w14:paraId="1A4FE2A7" w14:textId="0B9C733B" w:rsidR="00A95763" w:rsidRPr="00D47051" w:rsidRDefault="00A95763" w:rsidP="00A95763">
            <w:pPr>
              <w:spacing w:before="0" w:after="0"/>
              <w:ind w:left="0"/>
              <w:rPr>
                <w:rFonts w:ascii="Century Gothic" w:hAnsi="Century Gothic"/>
                <w:sz w:val="21"/>
                <w:szCs w:val="21"/>
              </w:rPr>
            </w:pPr>
            <w:r w:rsidRPr="00D47051">
              <w:rPr>
                <w:rFonts w:ascii="Century Gothic" w:hAnsi="Century Gothic"/>
                <w:sz w:val="21"/>
                <w:szCs w:val="21"/>
              </w:rPr>
              <w:t>Questions from the audience</w:t>
            </w:r>
          </w:p>
        </w:tc>
        <w:tc>
          <w:tcPr>
            <w:tcW w:w="4536" w:type="dxa"/>
            <w:vAlign w:val="center"/>
          </w:tcPr>
          <w:p w14:paraId="2891B296" w14:textId="77777777" w:rsidR="000D26E0" w:rsidRDefault="00A95763" w:rsidP="00A95763">
            <w:pPr>
              <w:spacing w:before="0" w:after="0"/>
              <w:ind w:left="0"/>
              <w:rPr>
                <w:rFonts w:ascii="Century Gothic" w:hAnsi="Century Gothic"/>
                <w:b/>
                <w:bCs/>
                <w:sz w:val="21"/>
                <w:szCs w:val="21"/>
              </w:rPr>
            </w:pPr>
            <w:r w:rsidRPr="00574F68">
              <w:rPr>
                <w:rFonts w:ascii="Century Gothic" w:hAnsi="Century Gothic"/>
                <w:b/>
                <w:bCs/>
                <w:sz w:val="21"/>
                <w:szCs w:val="21"/>
              </w:rPr>
              <w:t>Panel members: Prof. Simon Fisher, Prof. Ingrid Scheffer, A/Prof. Frederique Liegeois, Prof. Michael Hildebrand</w:t>
            </w:r>
          </w:p>
          <w:p w14:paraId="53D1AF15" w14:textId="371E07A4" w:rsidR="00A95763" w:rsidRPr="00574F68" w:rsidRDefault="00A95763" w:rsidP="00A95763">
            <w:pPr>
              <w:spacing w:before="0" w:after="0"/>
              <w:ind w:left="0"/>
              <w:rPr>
                <w:rFonts w:ascii="Century Gothic" w:hAnsi="Century Gothic"/>
                <w:b/>
                <w:bCs/>
                <w:sz w:val="21"/>
                <w:szCs w:val="21"/>
              </w:rPr>
            </w:pPr>
          </w:p>
          <w:p w14:paraId="05B6D9D8" w14:textId="4477EDA9" w:rsidR="00A95763" w:rsidRPr="00574F68" w:rsidRDefault="00A95763" w:rsidP="00A95763">
            <w:pPr>
              <w:spacing w:before="0" w:after="0"/>
              <w:ind w:left="0"/>
              <w:rPr>
                <w:rFonts w:ascii="Century Gothic" w:hAnsi="Century Gothic"/>
                <w:b/>
                <w:bCs/>
                <w:sz w:val="21"/>
                <w:szCs w:val="21"/>
              </w:rPr>
            </w:pPr>
          </w:p>
        </w:tc>
        <w:tc>
          <w:tcPr>
            <w:tcW w:w="1696" w:type="dxa"/>
            <w:vMerge/>
            <w:vAlign w:val="center"/>
          </w:tcPr>
          <w:p w14:paraId="52CFD749" w14:textId="76980DA7" w:rsidR="00A95763" w:rsidRPr="00D47051" w:rsidRDefault="00A95763" w:rsidP="00A95763">
            <w:pPr>
              <w:rPr>
                <w:rFonts w:ascii="Century Gothic" w:hAnsi="Century Gothic"/>
                <w:sz w:val="21"/>
                <w:szCs w:val="21"/>
              </w:rPr>
            </w:pPr>
          </w:p>
        </w:tc>
      </w:tr>
      <w:tr w:rsidR="00A95763" w:rsidRPr="00D47051" w14:paraId="4A48F996" w14:textId="77777777" w:rsidTr="00A95763">
        <w:trPr>
          <w:jc w:val="center"/>
        </w:trPr>
        <w:tc>
          <w:tcPr>
            <w:tcW w:w="2410" w:type="dxa"/>
            <w:shd w:val="clear" w:color="auto" w:fill="D9D9D9" w:themeFill="background1" w:themeFillShade="D9"/>
            <w:vAlign w:val="center"/>
          </w:tcPr>
          <w:p w14:paraId="3165445E" w14:textId="77777777" w:rsidR="00A95763" w:rsidRPr="00D47051" w:rsidRDefault="00A95763" w:rsidP="00A95763">
            <w:pPr>
              <w:rPr>
                <w:rFonts w:ascii="Century Gothic" w:hAnsi="Century Gothic"/>
                <w:sz w:val="21"/>
                <w:szCs w:val="21"/>
              </w:rPr>
            </w:pPr>
          </w:p>
        </w:tc>
        <w:tc>
          <w:tcPr>
            <w:tcW w:w="1985" w:type="dxa"/>
            <w:shd w:val="clear" w:color="auto" w:fill="D9D9D9" w:themeFill="background1" w:themeFillShade="D9"/>
            <w:vAlign w:val="center"/>
          </w:tcPr>
          <w:p w14:paraId="14FCAAA9" w14:textId="10009CF0" w:rsidR="00A95763" w:rsidRPr="00D47051" w:rsidRDefault="00A95763" w:rsidP="00A95763">
            <w:pPr>
              <w:rPr>
                <w:rFonts w:ascii="Century Gothic" w:hAnsi="Century Gothic"/>
                <w:sz w:val="21"/>
                <w:szCs w:val="21"/>
              </w:rPr>
            </w:pPr>
            <w:r>
              <w:rPr>
                <w:rFonts w:ascii="Century Gothic" w:hAnsi="Century Gothic"/>
                <w:sz w:val="21"/>
                <w:szCs w:val="21"/>
              </w:rPr>
              <w:t>5</w:t>
            </w:r>
            <w:r w:rsidRPr="00D47051">
              <w:rPr>
                <w:rFonts w:ascii="Century Gothic" w:hAnsi="Century Gothic"/>
                <w:sz w:val="21"/>
                <w:szCs w:val="21"/>
              </w:rPr>
              <w:t>:</w:t>
            </w:r>
            <w:r>
              <w:rPr>
                <w:rFonts w:ascii="Century Gothic" w:hAnsi="Century Gothic"/>
                <w:sz w:val="21"/>
                <w:szCs w:val="21"/>
              </w:rPr>
              <w:t>00</w:t>
            </w:r>
            <w:r w:rsidRPr="00D47051">
              <w:rPr>
                <w:rFonts w:ascii="Century Gothic" w:hAnsi="Century Gothic"/>
                <w:sz w:val="21"/>
                <w:szCs w:val="21"/>
              </w:rPr>
              <w:t>pm</w:t>
            </w:r>
          </w:p>
        </w:tc>
        <w:tc>
          <w:tcPr>
            <w:tcW w:w="8788" w:type="dxa"/>
            <w:gridSpan w:val="2"/>
            <w:shd w:val="clear" w:color="auto" w:fill="D9D9D9" w:themeFill="background1" w:themeFillShade="D9"/>
            <w:vAlign w:val="center"/>
          </w:tcPr>
          <w:p w14:paraId="3C2BC713" w14:textId="1D04F9D0" w:rsidR="00A95763" w:rsidRPr="00D47051" w:rsidRDefault="00A95763" w:rsidP="00A95763">
            <w:pPr>
              <w:rPr>
                <w:rFonts w:ascii="Century Gothic" w:hAnsi="Century Gothic"/>
                <w:i/>
                <w:sz w:val="21"/>
                <w:szCs w:val="21"/>
              </w:rPr>
            </w:pPr>
            <w:r w:rsidRPr="00D47051">
              <w:rPr>
                <w:rFonts w:ascii="Century Gothic" w:hAnsi="Century Gothic"/>
                <w:i/>
                <w:sz w:val="21"/>
                <w:szCs w:val="21"/>
              </w:rPr>
              <w:t>Drinks reception</w:t>
            </w:r>
          </w:p>
        </w:tc>
        <w:tc>
          <w:tcPr>
            <w:tcW w:w="1696" w:type="dxa"/>
            <w:shd w:val="clear" w:color="auto" w:fill="D9D9D9" w:themeFill="background1" w:themeFillShade="D9"/>
            <w:vAlign w:val="center"/>
          </w:tcPr>
          <w:p w14:paraId="7680E7C9" w14:textId="77777777" w:rsidR="00A95763" w:rsidRPr="00D47051" w:rsidRDefault="00A95763" w:rsidP="00A95763">
            <w:pPr>
              <w:rPr>
                <w:rFonts w:ascii="Century Gothic" w:hAnsi="Century Gothic"/>
                <w:i/>
                <w:sz w:val="21"/>
                <w:szCs w:val="21"/>
              </w:rPr>
            </w:pPr>
          </w:p>
        </w:tc>
      </w:tr>
    </w:tbl>
    <w:p w14:paraId="1EA3D075" w14:textId="77777777" w:rsidR="00D12EBE" w:rsidRDefault="00D12EBE">
      <w:pPr>
        <w:spacing w:before="0" w:after="0" w:line="240" w:lineRule="auto"/>
        <w:ind w:left="0"/>
      </w:pPr>
    </w:p>
    <w:p w14:paraId="260EF4F4" w14:textId="77777777" w:rsidR="00D12EBE" w:rsidRDefault="00D12EBE">
      <w:pPr>
        <w:spacing w:before="0" w:after="0" w:line="240" w:lineRule="auto"/>
        <w:ind w:left="0"/>
      </w:pPr>
    </w:p>
    <w:p w14:paraId="481828B8" w14:textId="77777777" w:rsidR="00D12EBE" w:rsidRDefault="00D12EBE">
      <w:pPr>
        <w:spacing w:before="0" w:after="0" w:line="240" w:lineRule="auto"/>
        <w:ind w:left="0"/>
      </w:pPr>
    </w:p>
    <w:p w14:paraId="42C21F36" w14:textId="77777777" w:rsidR="00D12EBE" w:rsidRDefault="00D12EBE">
      <w:pPr>
        <w:spacing w:before="0" w:after="0" w:line="240" w:lineRule="auto"/>
        <w:ind w:left="0"/>
      </w:pPr>
    </w:p>
    <w:p w14:paraId="67E49429" w14:textId="77777777" w:rsidR="00D12EBE" w:rsidRDefault="00D12EBE">
      <w:pPr>
        <w:spacing w:before="0" w:after="0" w:line="240" w:lineRule="auto"/>
        <w:ind w:left="0"/>
      </w:pPr>
    </w:p>
    <w:p w14:paraId="73D6116A" w14:textId="7A0CC92D" w:rsidR="00F011F7" w:rsidRDefault="00894250" w:rsidP="00AE361B">
      <w:pPr>
        <w:spacing w:before="0" w:after="0" w:line="240" w:lineRule="auto"/>
        <w:ind w:left="0"/>
      </w:pPr>
      <w:r>
        <w:br w:type="page"/>
      </w:r>
    </w:p>
    <w:tbl>
      <w:tblPr>
        <w:tblStyle w:val="TableGrid"/>
        <w:tblW w:w="5000" w:type="pct"/>
        <w:jc w:val="center"/>
        <w:tblLook w:val="04A0" w:firstRow="1" w:lastRow="0" w:firstColumn="1" w:lastColumn="0" w:noHBand="0" w:noVBand="1"/>
      </w:tblPr>
      <w:tblGrid>
        <w:gridCol w:w="2653"/>
        <w:gridCol w:w="11768"/>
        <w:gridCol w:w="20"/>
      </w:tblGrid>
      <w:tr w:rsidR="0022163A" w14:paraId="320F9B77" w14:textId="77777777" w:rsidTr="00A95763">
        <w:trPr>
          <w:trHeight w:val="306"/>
          <w:jc w:val="center"/>
        </w:trPr>
        <w:tc>
          <w:tcPr>
            <w:tcW w:w="14441" w:type="dxa"/>
            <w:gridSpan w:val="3"/>
            <w:shd w:val="clear" w:color="auto" w:fill="318B98" w:themeFill="accent5" w:themeFillShade="BF"/>
          </w:tcPr>
          <w:p w14:paraId="60B59B31" w14:textId="1DB71803" w:rsidR="00FF145C" w:rsidRPr="0002304F" w:rsidRDefault="00B7145C" w:rsidP="00152D7D">
            <w:pPr>
              <w:spacing w:before="0" w:after="0" w:line="240" w:lineRule="auto"/>
              <w:ind w:left="0"/>
              <w:jc w:val="center"/>
              <w:rPr>
                <w:rFonts w:ascii="Century Gothic" w:hAnsi="Century Gothic"/>
                <w:b/>
                <w:color w:val="000000"/>
                <w:sz w:val="22"/>
                <w:szCs w:val="22"/>
              </w:rPr>
            </w:pPr>
            <w:r>
              <w:rPr>
                <w:rFonts w:ascii="Century Gothic" w:hAnsi="Century Gothic"/>
                <w:b/>
                <w:color w:val="FFFFFF" w:themeColor="background1"/>
                <w:sz w:val="22"/>
                <w:szCs w:val="22"/>
              </w:rPr>
              <w:lastRenderedPageBreak/>
              <w:t>SPEAKERS</w:t>
            </w:r>
          </w:p>
        </w:tc>
      </w:tr>
      <w:tr w:rsidR="00E818EC" w14:paraId="64601927" w14:textId="77777777" w:rsidTr="00F24C78">
        <w:trPr>
          <w:trHeight w:val="1678"/>
          <w:jc w:val="center"/>
        </w:trPr>
        <w:tc>
          <w:tcPr>
            <w:tcW w:w="2653" w:type="dxa"/>
          </w:tcPr>
          <w:p w14:paraId="7CA1F8E2" w14:textId="4BBEFC30" w:rsidR="00A95763" w:rsidRDefault="00A95763" w:rsidP="00A95763">
            <w:pPr>
              <w:spacing w:before="0" w:after="0"/>
              <w:ind w:left="0"/>
              <w:jc w:val="center"/>
              <w:rPr>
                <w:rFonts w:ascii="Century Gothic" w:hAnsi="Century Gothic" w:cs="Arial"/>
              </w:rPr>
            </w:pPr>
            <w:r>
              <w:rPr>
                <w:rFonts w:ascii="Century Gothic" w:hAnsi="Century Gothic" w:cs="Arial"/>
                <w:noProof/>
              </w:rPr>
              <w:drawing>
                <wp:inline distT="0" distB="0" distL="0" distR="0" wp14:anchorId="78DDA450" wp14:editId="7ADF2889">
                  <wp:extent cx="1069200" cy="1080000"/>
                  <wp:effectExtent l="0" t="0" r="0" b="0"/>
                  <wp:docPr id="18330147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14798" name="Picture 1833014798"/>
                          <pic:cNvPicPr/>
                        </pic:nvPicPr>
                        <pic:blipFill>
                          <a:blip r:embed="rId11"/>
                          <a:stretch>
                            <a:fillRect/>
                          </a:stretch>
                        </pic:blipFill>
                        <pic:spPr>
                          <a:xfrm>
                            <a:off x="0" y="0"/>
                            <a:ext cx="1069200" cy="1080000"/>
                          </a:xfrm>
                          <a:prstGeom prst="rect">
                            <a:avLst/>
                          </a:prstGeom>
                        </pic:spPr>
                      </pic:pic>
                    </a:graphicData>
                  </a:graphic>
                </wp:inline>
              </w:drawing>
            </w:r>
          </w:p>
        </w:tc>
        <w:tc>
          <w:tcPr>
            <w:tcW w:w="11788" w:type="dxa"/>
            <w:gridSpan w:val="2"/>
          </w:tcPr>
          <w:p w14:paraId="6CD5E286" w14:textId="0954B799" w:rsidR="00A95763" w:rsidRPr="007913C0" w:rsidRDefault="00A95763" w:rsidP="00A95763">
            <w:pPr>
              <w:spacing w:before="0" w:after="0"/>
              <w:ind w:left="0"/>
              <w:jc w:val="both"/>
              <w:rPr>
                <w:rFonts w:ascii="Century Gothic" w:hAnsi="Century Gothic"/>
                <w:color w:val="FF0000"/>
                <w:sz w:val="22"/>
                <w:szCs w:val="22"/>
              </w:rPr>
            </w:pPr>
            <w:r w:rsidRPr="007913C0">
              <w:rPr>
                <w:rFonts w:ascii="Century Gothic" w:hAnsi="Century Gothic"/>
                <w:b/>
                <w:color w:val="000000" w:themeColor="text1"/>
                <w:sz w:val="22"/>
                <w:szCs w:val="22"/>
              </w:rPr>
              <w:t xml:space="preserve">Prof. Angela Morgan </w:t>
            </w:r>
            <w:r w:rsidRPr="007913C0">
              <w:rPr>
                <w:rFonts w:ascii="Century Gothic" w:hAnsi="Century Gothic"/>
                <w:color w:val="000000" w:themeColor="text1"/>
                <w:sz w:val="22"/>
                <w:szCs w:val="22"/>
              </w:rPr>
              <w:t xml:space="preserve">is a </w:t>
            </w:r>
            <w:r w:rsidRPr="00CF064B">
              <w:rPr>
                <w:rFonts w:ascii="Century Gothic" w:hAnsi="Century Gothic"/>
                <w:color w:val="000000" w:themeColor="text1"/>
                <w:sz w:val="22"/>
                <w:szCs w:val="22"/>
              </w:rPr>
              <w:t>senior</w:t>
            </w:r>
            <w:r>
              <w:rPr>
                <w:rFonts w:ascii="Century Gothic" w:hAnsi="Century Gothic"/>
                <w:color w:val="000000" w:themeColor="text1"/>
                <w:sz w:val="22"/>
                <w:szCs w:val="22"/>
              </w:rPr>
              <w:t xml:space="preserve"> </w:t>
            </w:r>
            <w:r w:rsidRPr="007913C0">
              <w:rPr>
                <w:rFonts w:ascii="Century Gothic" w:hAnsi="Century Gothic"/>
                <w:color w:val="000000" w:themeColor="text1"/>
                <w:sz w:val="22"/>
                <w:szCs w:val="22"/>
              </w:rPr>
              <w:t>speech pathologist, NHMRC Dame Elizabeth Blackburn Fellow and leads the Speech and Language group at the Murdoch Children’s Research Institute</w:t>
            </w:r>
            <w:r>
              <w:rPr>
                <w:rFonts w:ascii="Century Gothic" w:hAnsi="Century Gothic"/>
                <w:color w:val="000000" w:themeColor="text1"/>
                <w:sz w:val="22"/>
                <w:szCs w:val="22"/>
              </w:rPr>
              <w:t xml:space="preserve"> in Melbourne, Australia</w:t>
            </w:r>
            <w:r w:rsidRPr="007913C0">
              <w:rPr>
                <w:rFonts w:ascii="Century Gothic" w:hAnsi="Century Gothic"/>
                <w:color w:val="000000" w:themeColor="text1"/>
                <w:sz w:val="22"/>
                <w:szCs w:val="22"/>
              </w:rPr>
              <w:t xml:space="preserve">. Angela is also a Dame Kate Campbell Professorial Fellow of the University of Melbourne. Her expertise is in the diagnosis of child speech disorders. </w:t>
            </w:r>
            <w:r w:rsidRPr="007913C0">
              <w:rPr>
                <w:rFonts w:ascii="Century Gothic" w:hAnsi="Century Gothic" w:cs="Calibri"/>
                <w:color w:val="000000" w:themeColor="text1"/>
                <w:sz w:val="22"/>
                <w:szCs w:val="22"/>
              </w:rPr>
              <w:t>She is Director of the Speech Apraxia and Genetics Clinic at the Royal Children’s Hospital.</w:t>
            </w:r>
            <w:r w:rsidRPr="007913C0">
              <w:rPr>
                <w:rStyle w:val="apple-converted-space"/>
                <w:rFonts w:ascii="Century Gothic" w:hAnsi="Century Gothic" w:cs="Calibri"/>
                <w:color w:val="000000" w:themeColor="text1"/>
                <w:sz w:val="22"/>
                <w:szCs w:val="22"/>
              </w:rPr>
              <w:t> </w:t>
            </w:r>
            <w:r w:rsidRPr="007913C0">
              <w:rPr>
                <w:rFonts w:ascii="Century Gothic" w:hAnsi="Century Gothic"/>
                <w:color w:val="000000" w:themeColor="text1"/>
                <w:sz w:val="22"/>
                <w:szCs w:val="22"/>
              </w:rPr>
              <w:t xml:space="preserve">Angela leads the </w:t>
            </w:r>
            <w:r>
              <w:rPr>
                <w:rFonts w:ascii="Century Gothic" w:hAnsi="Century Gothic"/>
                <w:color w:val="000000" w:themeColor="text1"/>
                <w:sz w:val="22"/>
                <w:szCs w:val="22"/>
              </w:rPr>
              <w:t xml:space="preserve">Centre of Research Excellence </w:t>
            </w:r>
            <w:r w:rsidRPr="007913C0">
              <w:rPr>
                <w:rFonts w:ascii="Century Gothic" w:hAnsi="Century Gothic"/>
                <w:color w:val="000000" w:themeColor="text1"/>
                <w:sz w:val="22"/>
                <w:szCs w:val="22"/>
              </w:rPr>
              <w:t>– Translational Centre for Speech Disorders.</w:t>
            </w:r>
          </w:p>
        </w:tc>
      </w:tr>
      <w:tr w:rsidR="00E818EC" w14:paraId="46951B47" w14:textId="77777777" w:rsidTr="00F24C78">
        <w:trPr>
          <w:trHeight w:val="1678"/>
          <w:jc w:val="center"/>
        </w:trPr>
        <w:tc>
          <w:tcPr>
            <w:tcW w:w="2653" w:type="dxa"/>
          </w:tcPr>
          <w:p w14:paraId="32EA46D5" w14:textId="31192E19" w:rsidR="00A95763" w:rsidRDefault="00A95763" w:rsidP="00A95763">
            <w:pPr>
              <w:spacing w:before="0" w:after="0"/>
              <w:ind w:left="0"/>
              <w:jc w:val="center"/>
              <w:rPr>
                <w:rFonts w:ascii="Century Gothic" w:hAnsi="Century Gothic" w:cs="Arial"/>
                <w:noProof/>
              </w:rPr>
            </w:pPr>
            <w:r>
              <w:rPr>
                <w:noProof/>
                <w:u w:val="single"/>
              </w:rPr>
              <w:drawing>
                <wp:inline distT="0" distB="0" distL="0" distR="0" wp14:anchorId="2E0A4A21" wp14:editId="711016E1">
                  <wp:extent cx="1076400" cy="1076400"/>
                  <wp:effectExtent l="0" t="0" r="3175" b="3175"/>
                  <wp:docPr id="600681156" name="Picture 600681156"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6400" cy="1076400"/>
                          </a:xfrm>
                          <a:prstGeom prst="rect">
                            <a:avLst/>
                          </a:prstGeom>
                        </pic:spPr>
                      </pic:pic>
                    </a:graphicData>
                  </a:graphic>
                </wp:inline>
              </w:drawing>
            </w:r>
          </w:p>
        </w:tc>
        <w:tc>
          <w:tcPr>
            <w:tcW w:w="11788" w:type="dxa"/>
            <w:gridSpan w:val="2"/>
            <w:shd w:val="clear" w:color="auto" w:fill="auto"/>
          </w:tcPr>
          <w:p w14:paraId="60AC21AF" w14:textId="0545777E" w:rsidR="00A95763" w:rsidRPr="007913C0" w:rsidRDefault="00385693" w:rsidP="00A95763">
            <w:pPr>
              <w:spacing w:before="0" w:after="0"/>
              <w:ind w:left="0"/>
              <w:jc w:val="both"/>
              <w:rPr>
                <w:rFonts w:ascii="Century Gothic" w:hAnsi="Century Gothic"/>
                <w:b/>
                <w:color w:val="000000" w:themeColor="text1"/>
                <w:sz w:val="22"/>
                <w:szCs w:val="22"/>
              </w:rPr>
            </w:pPr>
            <w:r w:rsidRPr="00385693">
              <w:rPr>
                <w:rFonts w:ascii="Century Gothic" w:hAnsi="Century Gothic"/>
                <w:b/>
                <w:bCs/>
                <w:color w:val="000000" w:themeColor="text1"/>
                <w:sz w:val="22"/>
                <w:szCs w:val="22"/>
              </w:rPr>
              <w:t>A/Prof. Frederique Liegeois </w:t>
            </w:r>
            <w:r w:rsidRPr="00385693">
              <w:rPr>
                <w:rFonts w:ascii="Century Gothic" w:hAnsi="Century Gothic"/>
                <w:bCs/>
                <w:color w:val="000000" w:themeColor="text1"/>
                <w:sz w:val="22"/>
                <w:szCs w:val="22"/>
              </w:rPr>
              <w:t>is a cognitive neuroscientist and head of the Clinical System Neuroscience Section at the University College London (UCL) Great Ormond Street Institute of Child Health, one of the world’s leading institutions in paediatric research. Frederique is internationally renowned for her work on the neural bases of inherited and acquired communication disorders.  She combines neuropsychological and speech-language phenotyping with advanced brain MRI analyses to unravel potential mechanisms at the root of communication challenges in individuals with rare genetic variations, as well as in young people with more prevalent conditions (</w:t>
            </w:r>
            <w:proofErr w:type="gramStart"/>
            <w:r w:rsidRPr="00385693">
              <w:rPr>
                <w:rFonts w:ascii="Century Gothic" w:hAnsi="Century Gothic"/>
                <w:bCs/>
                <w:color w:val="000000" w:themeColor="text1"/>
                <w:sz w:val="22"/>
                <w:szCs w:val="22"/>
              </w:rPr>
              <w:t>e.g.</w:t>
            </w:r>
            <w:proofErr w:type="gramEnd"/>
            <w:r w:rsidRPr="00385693">
              <w:rPr>
                <w:rFonts w:ascii="Century Gothic" w:hAnsi="Century Gothic"/>
                <w:bCs/>
                <w:color w:val="000000" w:themeColor="text1"/>
                <w:sz w:val="22"/>
                <w:szCs w:val="22"/>
              </w:rPr>
              <w:t xml:space="preserve"> brain injury, preterm birth).</w:t>
            </w:r>
          </w:p>
        </w:tc>
      </w:tr>
      <w:tr w:rsidR="00E818EC" w14:paraId="5EC8451A" w14:textId="77777777" w:rsidTr="00F24C78">
        <w:trPr>
          <w:trHeight w:val="1678"/>
          <w:jc w:val="center"/>
        </w:trPr>
        <w:tc>
          <w:tcPr>
            <w:tcW w:w="2653" w:type="dxa"/>
          </w:tcPr>
          <w:p w14:paraId="55B1CB5A" w14:textId="196A3709" w:rsidR="00A95763" w:rsidRDefault="00A95763" w:rsidP="00A95763">
            <w:pPr>
              <w:spacing w:before="0" w:after="0"/>
              <w:ind w:left="0"/>
              <w:jc w:val="center"/>
              <w:rPr>
                <w:rFonts w:ascii="Century Gothic" w:hAnsi="Century Gothic" w:cs="Arial"/>
              </w:rPr>
            </w:pPr>
            <w:r>
              <w:rPr>
                <w:rFonts w:ascii="Century Gothic" w:hAnsi="Century Gothic" w:cs="Arial"/>
                <w:noProof/>
              </w:rPr>
              <w:drawing>
                <wp:inline distT="0" distB="0" distL="0" distR="0" wp14:anchorId="1ACE20B3" wp14:editId="114ABA71">
                  <wp:extent cx="1094400" cy="1080000"/>
                  <wp:effectExtent l="0" t="0" r="0" b="0"/>
                  <wp:docPr id="435981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81294" name="Picture 435981294"/>
                          <pic:cNvPicPr/>
                        </pic:nvPicPr>
                        <pic:blipFill>
                          <a:blip r:embed="rId13"/>
                          <a:stretch>
                            <a:fillRect/>
                          </a:stretch>
                        </pic:blipFill>
                        <pic:spPr>
                          <a:xfrm>
                            <a:off x="0" y="0"/>
                            <a:ext cx="1094400" cy="1080000"/>
                          </a:xfrm>
                          <a:prstGeom prst="rect">
                            <a:avLst/>
                          </a:prstGeom>
                        </pic:spPr>
                      </pic:pic>
                    </a:graphicData>
                  </a:graphic>
                </wp:inline>
              </w:drawing>
            </w:r>
          </w:p>
        </w:tc>
        <w:tc>
          <w:tcPr>
            <w:tcW w:w="11788" w:type="dxa"/>
            <w:gridSpan w:val="2"/>
          </w:tcPr>
          <w:p w14:paraId="20D321E6" w14:textId="2490DE96" w:rsidR="00A95763" w:rsidRPr="007913C0" w:rsidRDefault="00A95763" w:rsidP="00A95763">
            <w:pPr>
              <w:spacing w:before="0" w:after="0"/>
              <w:ind w:left="0"/>
              <w:jc w:val="both"/>
              <w:rPr>
                <w:rFonts w:ascii="Century Gothic" w:hAnsi="Century Gothic"/>
                <w:b/>
                <w:bCs/>
                <w:color w:val="000000" w:themeColor="text1"/>
                <w:sz w:val="22"/>
                <w:szCs w:val="22"/>
              </w:rPr>
            </w:pPr>
            <w:r w:rsidRPr="007913C0">
              <w:rPr>
                <w:rFonts w:ascii="Century Gothic" w:hAnsi="Century Gothic"/>
                <w:b/>
                <w:bCs/>
                <w:color w:val="000000" w:themeColor="text1"/>
                <w:sz w:val="22"/>
                <w:szCs w:val="22"/>
              </w:rPr>
              <w:t xml:space="preserve">Prof. Simon E. Fisher </w:t>
            </w:r>
            <w:r w:rsidRPr="007913C0">
              <w:rPr>
                <w:rFonts w:ascii="Century Gothic" w:hAnsi="Century Gothic"/>
                <w:sz w:val="22"/>
                <w:szCs w:val="22"/>
              </w:rPr>
              <w:t>is director of the Max Planck Institute for Psycholinguistics and Professor of Language and Genetics at the Donders Institute for Brain, Cognition and Behaviour, in Nijmegen, the Netherlands. Simon's research focuses on molecular mechanisms involved in human speech and language abilities. His work has an interdisciplinary perspective, integrating data from genetics/genomics, psychology, neuroscience, developmental biology and evolutionary anthropology.</w:t>
            </w:r>
            <w:r w:rsidRPr="00C95978">
              <w:rPr>
                <w:rFonts w:ascii="Century Gothic" w:hAnsi="Century Gothic"/>
                <w:color w:val="FF0000"/>
                <w:sz w:val="22"/>
                <w:szCs w:val="22"/>
              </w:rPr>
              <w:t xml:space="preserve"> </w:t>
            </w:r>
          </w:p>
        </w:tc>
      </w:tr>
      <w:tr w:rsidR="00E818EC" w14:paraId="398F7575" w14:textId="77777777" w:rsidTr="00F24C78">
        <w:trPr>
          <w:trHeight w:val="1678"/>
          <w:jc w:val="center"/>
        </w:trPr>
        <w:tc>
          <w:tcPr>
            <w:tcW w:w="2653" w:type="dxa"/>
          </w:tcPr>
          <w:p w14:paraId="0AB7C70F" w14:textId="0B8AC0E9" w:rsidR="00A95763" w:rsidRPr="00385006" w:rsidRDefault="00A95763" w:rsidP="00A95763">
            <w:pPr>
              <w:spacing w:before="0" w:after="0"/>
              <w:ind w:left="0"/>
              <w:jc w:val="center"/>
              <w:rPr>
                <w:rFonts w:ascii="Century Gothic" w:hAnsi="Century Gothic" w:cs="Arial"/>
                <w:b/>
                <w:bCs/>
              </w:rPr>
            </w:pPr>
          </w:p>
        </w:tc>
        <w:tc>
          <w:tcPr>
            <w:tcW w:w="11788" w:type="dxa"/>
            <w:gridSpan w:val="2"/>
          </w:tcPr>
          <w:p w14:paraId="475C4352" w14:textId="07EDF315" w:rsidR="00A95763" w:rsidRPr="00D6118F" w:rsidRDefault="00A95763" w:rsidP="00A95763">
            <w:pPr>
              <w:pStyle w:val="Default"/>
              <w:spacing w:line="276" w:lineRule="auto"/>
              <w:jc w:val="both"/>
              <w:rPr>
                <w:rFonts w:ascii="Century Gothic" w:hAnsi="Century Gothic"/>
                <w:b/>
                <w:bCs/>
                <w:sz w:val="22"/>
                <w:szCs w:val="22"/>
              </w:rPr>
            </w:pPr>
            <w:r w:rsidRPr="00B11EE5">
              <w:rPr>
                <w:rFonts w:ascii="Century Gothic" w:hAnsi="Century Gothic"/>
                <w:b/>
                <w:bCs/>
                <w:sz w:val="22"/>
                <w:szCs w:val="22"/>
              </w:rPr>
              <w:t>Prof. Faraneh Vargha-Khadem</w:t>
            </w:r>
            <w:r w:rsidRPr="00B11EE5">
              <w:rPr>
                <w:rFonts w:ascii="Century Gothic" w:hAnsi="Century Gothic"/>
                <w:sz w:val="22"/>
                <w:szCs w:val="22"/>
              </w:rPr>
              <w:t xml:space="preserve"> </w:t>
            </w:r>
          </w:p>
        </w:tc>
      </w:tr>
      <w:tr w:rsidR="00E818EC" w:rsidRPr="003F7E70" w14:paraId="08A0F8EE" w14:textId="77777777" w:rsidTr="00F24C78">
        <w:trPr>
          <w:trHeight w:val="1678"/>
          <w:jc w:val="center"/>
        </w:trPr>
        <w:tc>
          <w:tcPr>
            <w:tcW w:w="2653" w:type="dxa"/>
          </w:tcPr>
          <w:p w14:paraId="136F90B9" w14:textId="08799E2E" w:rsidR="00A95763" w:rsidRDefault="00A95763" w:rsidP="00A95763">
            <w:pPr>
              <w:spacing w:before="0" w:after="0"/>
              <w:ind w:left="0"/>
              <w:jc w:val="center"/>
              <w:rPr>
                <w:rFonts w:ascii="Century Gothic" w:hAnsi="Century Gothic" w:cs="Arial"/>
              </w:rPr>
            </w:pPr>
            <w:r>
              <w:rPr>
                <w:rFonts w:ascii="Century Gothic" w:hAnsi="Century Gothic" w:cs="Arial"/>
                <w:noProof/>
                <w:lang w:val="en-AU" w:eastAsia="en-AU"/>
              </w:rPr>
              <w:drawing>
                <wp:inline distT="0" distB="0" distL="0" distR="0" wp14:anchorId="3CB60501" wp14:editId="4BBAA4FA">
                  <wp:extent cx="1069200" cy="1065600"/>
                  <wp:effectExtent l="0" t="0" r="0" b="127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9200" cy="1065600"/>
                          </a:xfrm>
                          <a:prstGeom prst="rect">
                            <a:avLst/>
                          </a:prstGeom>
                          <a:noFill/>
                        </pic:spPr>
                      </pic:pic>
                    </a:graphicData>
                  </a:graphic>
                </wp:inline>
              </w:drawing>
            </w:r>
          </w:p>
        </w:tc>
        <w:tc>
          <w:tcPr>
            <w:tcW w:w="11788" w:type="dxa"/>
            <w:gridSpan w:val="2"/>
            <w:vAlign w:val="center"/>
          </w:tcPr>
          <w:p w14:paraId="6C604796" w14:textId="77777777" w:rsidR="00A95763" w:rsidRDefault="00A95763" w:rsidP="00A95763">
            <w:pPr>
              <w:spacing w:before="0" w:after="0"/>
              <w:ind w:left="0"/>
              <w:jc w:val="both"/>
              <w:rPr>
                <w:rFonts w:ascii="Century Gothic" w:hAnsi="Century Gothic"/>
                <w:color w:val="FF0000"/>
                <w:sz w:val="22"/>
                <w:szCs w:val="22"/>
              </w:rPr>
            </w:pPr>
            <w:r w:rsidRPr="00D67173">
              <w:rPr>
                <w:rFonts w:ascii="Century Gothic" w:hAnsi="Century Gothic"/>
                <w:b/>
                <w:color w:val="000000" w:themeColor="text1"/>
                <w:sz w:val="22"/>
                <w:szCs w:val="22"/>
              </w:rPr>
              <w:t>Prof. David Amor</w:t>
            </w:r>
            <w:r w:rsidRPr="00D67173">
              <w:rPr>
                <w:rFonts w:ascii="Century Gothic" w:hAnsi="Century Gothic"/>
                <w:color w:val="000000" w:themeColor="text1"/>
                <w:sz w:val="22"/>
                <w:szCs w:val="22"/>
              </w:rPr>
              <w:t xml:space="preserve"> is an internationally recognised consultant clinical geneticist and clinician scientist with a research focus on human genetic disorders. David is a Galli Chair in Developmental Medicine in the Department of Paediatrics, University of Melbourne</w:t>
            </w:r>
            <w:r>
              <w:rPr>
                <w:rFonts w:ascii="Century Gothic" w:hAnsi="Century Gothic"/>
                <w:color w:val="000000" w:themeColor="text1"/>
                <w:sz w:val="22"/>
                <w:szCs w:val="22"/>
              </w:rPr>
              <w:t>, Australia</w:t>
            </w:r>
            <w:r w:rsidRPr="00D67173">
              <w:rPr>
                <w:rFonts w:ascii="Century Gothic" w:hAnsi="Century Gothic"/>
                <w:color w:val="000000" w:themeColor="text1"/>
                <w:sz w:val="22"/>
                <w:szCs w:val="22"/>
              </w:rPr>
              <w:t>.</w:t>
            </w:r>
            <w:r>
              <w:rPr>
                <w:rFonts w:ascii="Century Gothic" w:hAnsi="Century Gothic"/>
                <w:color w:val="000000" w:themeColor="text1"/>
                <w:sz w:val="22"/>
                <w:szCs w:val="22"/>
              </w:rPr>
              <w:t xml:space="preserve"> </w:t>
            </w:r>
            <w:r w:rsidRPr="00C95978">
              <w:rPr>
                <w:rFonts w:ascii="Century Gothic" w:hAnsi="Century Gothic"/>
                <w:color w:val="000000" w:themeColor="text1"/>
                <w:sz w:val="22"/>
                <w:szCs w:val="22"/>
              </w:rPr>
              <w:t>He is also a Research Group Leader of Neurodisability &amp; Rehabilitation at the Murdoch Children’s Research Institute.</w:t>
            </w:r>
            <w:r w:rsidRPr="00C95978">
              <w:rPr>
                <w:rFonts w:ascii="Century Gothic" w:hAnsi="Century Gothic"/>
                <w:color w:val="FF0000"/>
                <w:sz w:val="22"/>
                <w:szCs w:val="22"/>
              </w:rPr>
              <w:t xml:space="preserve"> </w:t>
            </w:r>
          </w:p>
          <w:p w14:paraId="3A0FBBB6" w14:textId="0DAC42F1" w:rsidR="00560D88" w:rsidRPr="00F65E57" w:rsidRDefault="00560D88" w:rsidP="00A95763">
            <w:pPr>
              <w:spacing w:before="0" w:after="0"/>
              <w:ind w:left="0"/>
              <w:jc w:val="both"/>
              <w:rPr>
                <w:rFonts w:ascii="Century Gothic" w:hAnsi="Century Gothic" w:cs="Arial"/>
                <w:color w:val="FF0000"/>
                <w:sz w:val="22"/>
                <w:szCs w:val="22"/>
                <w:highlight w:val="cyan"/>
              </w:rPr>
            </w:pPr>
          </w:p>
        </w:tc>
      </w:tr>
      <w:tr w:rsidR="00E818EC" w14:paraId="5C83D5F6" w14:textId="77777777" w:rsidTr="00F24C78">
        <w:trPr>
          <w:trHeight w:val="1678"/>
          <w:jc w:val="center"/>
        </w:trPr>
        <w:tc>
          <w:tcPr>
            <w:tcW w:w="2653" w:type="dxa"/>
          </w:tcPr>
          <w:p w14:paraId="0782832F" w14:textId="62A4445E" w:rsidR="00A95763" w:rsidRDefault="00A95763" w:rsidP="00A95763">
            <w:pPr>
              <w:spacing w:before="0" w:after="0"/>
              <w:ind w:left="0"/>
              <w:jc w:val="center"/>
              <w:rPr>
                <w:rFonts w:ascii="Century Gothic" w:hAnsi="Century Gothic" w:cs="Arial"/>
              </w:rPr>
            </w:pPr>
            <w:r>
              <w:rPr>
                <w:rFonts w:ascii="Century Gothic" w:hAnsi="Century Gothic" w:cs="Arial"/>
                <w:noProof/>
              </w:rPr>
              <w:drawing>
                <wp:inline distT="0" distB="0" distL="0" distR="0" wp14:anchorId="52DFB765" wp14:editId="70E2453B">
                  <wp:extent cx="1099185" cy="964533"/>
                  <wp:effectExtent l="0" t="0" r="0" b="1270"/>
                  <wp:docPr id="5961374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137417" name="Picture 596137417"/>
                          <pic:cNvPicPr/>
                        </pic:nvPicPr>
                        <pic:blipFill>
                          <a:blip r:embed="rId15"/>
                          <a:stretch>
                            <a:fillRect/>
                          </a:stretch>
                        </pic:blipFill>
                        <pic:spPr>
                          <a:xfrm>
                            <a:off x="0" y="0"/>
                            <a:ext cx="1102933" cy="967822"/>
                          </a:xfrm>
                          <a:prstGeom prst="rect">
                            <a:avLst/>
                          </a:prstGeom>
                        </pic:spPr>
                      </pic:pic>
                    </a:graphicData>
                  </a:graphic>
                </wp:inline>
              </w:drawing>
            </w:r>
          </w:p>
        </w:tc>
        <w:tc>
          <w:tcPr>
            <w:tcW w:w="11788" w:type="dxa"/>
            <w:gridSpan w:val="2"/>
          </w:tcPr>
          <w:p w14:paraId="34EF545A" w14:textId="24317631" w:rsidR="00AD6431" w:rsidRPr="00DA0DDE" w:rsidRDefault="00AD6431" w:rsidP="00A95763">
            <w:pPr>
              <w:spacing w:before="0" w:after="0"/>
              <w:ind w:left="0"/>
              <w:jc w:val="both"/>
              <w:rPr>
                <w:rFonts w:ascii="Century Gothic" w:hAnsi="Century Gothic" w:cs="Arial"/>
                <w:b/>
                <w:bCs/>
                <w:color w:val="000000" w:themeColor="text1"/>
                <w:sz w:val="22"/>
                <w:szCs w:val="22"/>
              </w:rPr>
            </w:pPr>
            <w:r>
              <w:rPr>
                <w:rFonts w:ascii="Century Gothic" w:hAnsi="Century Gothic" w:cs="Calibri"/>
                <w:b/>
                <w:bCs/>
                <w:color w:val="000000"/>
                <w:sz w:val="22"/>
                <w:szCs w:val="22"/>
              </w:rPr>
              <w:t>Dr. Else Eising</w:t>
            </w:r>
            <w:r>
              <w:rPr>
                <w:rStyle w:val="apple-converted-space"/>
                <w:rFonts w:ascii="Century Gothic" w:hAnsi="Century Gothic" w:cs="Calibri"/>
                <w:b/>
                <w:bCs/>
                <w:color w:val="000000"/>
                <w:sz w:val="22"/>
                <w:szCs w:val="22"/>
              </w:rPr>
              <w:t> </w:t>
            </w:r>
            <w:r>
              <w:rPr>
                <w:rFonts w:ascii="Century Gothic" w:hAnsi="Century Gothic"/>
                <w:color w:val="000000"/>
                <w:sz w:val="22"/>
                <w:szCs w:val="22"/>
              </w:rPr>
              <w:t xml:space="preserve">is a post-doctoral researcher in the Language and Genetics Department, Max Planck Institute </w:t>
            </w:r>
            <w:r w:rsidR="005C7CFC">
              <w:rPr>
                <w:rFonts w:ascii="Century Gothic" w:hAnsi="Century Gothic"/>
                <w:color w:val="000000"/>
                <w:sz w:val="22"/>
                <w:szCs w:val="22"/>
              </w:rPr>
              <w:t xml:space="preserve">for </w:t>
            </w:r>
            <w:r>
              <w:rPr>
                <w:rFonts w:ascii="Century Gothic" w:hAnsi="Century Gothic"/>
                <w:color w:val="000000"/>
                <w:sz w:val="22"/>
                <w:szCs w:val="22"/>
              </w:rPr>
              <w:t>Psycholinguistics in Nijmegen, the Netherlands. Her work focuses on</w:t>
            </w:r>
            <w:r>
              <w:rPr>
                <w:rStyle w:val="apple-converted-space"/>
                <w:rFonts w:ascii="Century Gothic" w:hAnsi="Century Gothic"/>
                <w:color w:val="000000"/>
                <w:sz w:val="22"/>
                <w:szCs w:val="22"/>
              </w:rPr>
              <w:t> </w:t>
            </w:r>
            <w:r>
              <w:rPr>
                <w:rFonts w:ascii="Century Gothic" w:hAnsi="Century Gothic"/>
                <w:color w:val="000000"/>
                <w:sz w:val="22"/>
                <w:szCs w:val="22"/>
                <w:shd w:val="clear" w:color="auto" w:fill="FFFFFF"/>
              </w:rPr>
              <w:t>the genetics of speech and language-related traits and disorders, with a main focus on stuttering. Else is</w:t>
            </w:r>
            <w:r>
              <w:rPr>
                <w:rStyle w:val="apple-converted-space"/>
                <w:rFonts w:ascii="Century Gothic" w:hAnsi="Century Gothic"/>
                <w:color w:val="000000"/>
                <w:sz w:val="22"/>
                <w:szCs w:val="22"/>
                <w:shd w:val="clear" w:color="auto" w:fill="FFFFFF"/>
              </w:rPr>
              <w:t> </w:t>
            </w:r>
            <w:r>
              <w:rPr>
                <w:rFonts w:ascii="Century Gothic" w:hAnsi="Century Gothic"/>
                <w:color w:val="212121"/>
                <w:sz w:val="22"/>
                <w:szCs w:val="22"/>
                <w:shd w:val="clear" w:color="auto" w:fill="FFFFFF"/>
              </w:rPr>
              <w:t>also</w:t>
            </w:r>
            <w:r>
              <w:rPr>
                <w:rStyle w:val="apple-converted-space"/>
                <w:rFonts w:ascii="Century Gothic" w:hAnsi="Century Gothic"/>
                <w:color w:val="212121"/>
                <w:sz w:val="22"/>
                <w:szCs w:val="22"/>
                <w:shd w:val="clear" w:color="auto" w:fill="FFFFFF"/>
              </w:rPr>
              <w:t> </w:t>
            </w:r>
            <w:r>
              <w:rPr>
                <w:rFonts w:ascii="Century Gothic" w:hAnsi="Century Gothic"/>
                <w:color w:val="000000"/>
                <w:sz w:val="22"/>
                <w:szCs w:val="22"/>
                <w:shd w:val="clear" w:color="auto" w:fill="FFFFFF"/>
              </w:rPr>
              <w:t>involved in various ‘gene hunting</w:t>
            </w:r>
            <w:r>
              <w:rPr>
                <w:rFonts w:ascii="Century Gothic" w:hAnsi="Century Gothic"/>
                <w:color w:val="212121"/>
                <w:sz w:val="22"/>
                <w:szCs w:val="22"/>
                <w:shd w:val="clear" w:color="auto" w:fill="FFFFFF"/>
              </w:rPr>
              <w:t>’</w:t>
            </w:r>
            <w:r>
              <w:rPr>
                <w:rStyle w:val="apple-converted-space"/>
                <w:rFonts w:ascii="Century Gothic" w:hAnsi="Century Gothic"/>
                <w:color w:val="000000"/>
                <w:sz w:val="22"/>
                <w:szCs w:val="22"/>
                <w:shd w:val="clear" w:color="auto" w:fill="FFFFFF"/>
              </w:rPr>
              <w:t> </w:t>
            </w:r>
            <w:r>
              <w:rPr>
                <w:rFonts w:ascii="Century Gothic" w:hAnsi="Century Gothic"/>
                <w:color w:val="000000"/>
                <w:sz w:val="22"/>
                <w:szCs w:val="22"/>
                <w:shd w:val="clear" w:color="auto" w:fill="FFFFFF"/>
              </w:rPr>
              <w:t>projects</w:t>
            </w:r>
            <w:r>
              <w:rPr>
                <w:rStyle w:val="apple-converted-space"/>
                <w:rFonts w:ascii="Century Gothic" w:hAnsi="Century Gothic"/>
                <w:color w:val="212121"/>
                <w:sz w:val="22"/>
                <w:szCs w:val="22"/>
                <w:shd w:val="clear" w:color="auto" w:fill="FFFFFF"/>
              </w:rPr>
              <w:t> </w:t>
            </w:r>
            <w:r>
              <w:rPr>
                <w:rFonts w:ascii="Century Gothic" w:hAnsi="Century Gothic"/>
                <w:color w:val="000000"/>
                <w:sz w:val="22"/>
                <w:szCs w:val="22"/>
                <w:shd w:val="clear" w:color="auto" w:fill="FFFFFF"/>
              </w:rPr>
              <w:t>sear</w:t>
            </w:r>
            <w:r>
              <w:rPr>
                <w:rFonts w:ascii="Century Gothic" w:hAnsi="Century Gothic"/>
                <w:color w:val="212121"/>
                <w:sz w:val="22"/>
                <w:szCs w:val="22"/>
                <w:shd w:val="clear" w:color="auto" w:fill="FFFFFF"/>
              </w:rPr>
              <w:t>ch</w:t>
            </w:r>
            <w:r>
              <w:rPr>
                <w:rFonts w:ascii="Century Gothic" w:hAnsi="Century Gothic"/>
                <w:color w:val="000000"/>
                <w:sz w:val="22"/>
                <w:szCs w:val="22"/>
                <w:shd w:val="clear" w:color="auto" w:fill="FFFFFF"/>
              </w:rPr>
              <w:t>ing rare variants that cause rare speech disorders</w:t>
            </w:r>
            <w:r>
              <w:rPr>
                <w:rFonts w:ascii="Century Gothic" w:hAnsi="Century Gothic"/>
                <w:color w:val="212121"/>
                <w:sz w:val="22"/>
                <w:szCs w:val="22"/>
                <w:shd w:val="clear" w:color="auto" w:fill="FFFFFF"/>
              </w:rPr>
              <w:t>, and in genome wide association studies searching</w:t>
            </w:r>
            <w:r>
              <w:rPr>
                <w:rStyle w:val="apple-converted-space"/>
                <w:rFonts w:ascii="Century Gothic" w:hAnsi="Century Gothic"/>
                <w:color w:val="000000"/>
                <w:sz w:val="22"/>
                <w:szCs w:val="22"/>
                <w:shd w:val="clear" w:color="auto" w:fill="FFFFFF"/>
              </w:rPr>
              <w:t> </w:t>
            </w:r>
            <w:r>
              <w:rPr>
                <w:rFonts w:ascii="Century Gothic" w:hAnsi="Century Gothic"/>
                <w:color w:val="000000"/>
                <w:sz w:val="22"/>
                <w:szCs w:val="22"/>
                <w:shd w:val="clear" w:color="auto" w:fill="FFFFFF"/>
              </w:rPr>
              <w:t>common variants associated with language</w:t>
            </w:r>
            <w:r>
              <w:rPr>
                <w:rFonts w:ascii="Century Gothic" w:hAnsi="Century Gothic"/>
                <w:color w:val="212121"/>
                <w:sz w:val="22"/>
                <w:szCs w:val="22"/>
                <w:shd w:val="clear" w:color="auto" w:fill="FFFFFF"/>
              </w:rPr>
              <w:t>,</w:t>
            </w:r>
            <w:r>
              <w:rPr>
                <w:rStyle w:val="apple-converted-space"/>
                <w:rFonts w:ascii="Century Gothic" w:hAnsi="Century Gothic"/>
                <w:color w:val="000000"/>
                <w:sz w:val="22"/>
                <w:szCs w:val="22"/>
                <w:shd w:val="clear" w:color="auto" w:fill="FFFFFF"/>
              </w:rPr>
              <w:t> </w:t>
            </w:r>
            <w:r>
              <w:rPr>
                <w:rFonts w:ascii="Century Gothic" w:hAnsi="Century Gothic"/>
                <w:color w:val="000000"/>
                <w:sz w:val="22"/>
                <w:szCs w:val="22"/>
                <w:shd w:val="clear" w:color="auto" w:fill="FFFFFF"/>
              </w:rPr>
              <w:t>reading</w:t>
            </w:r>
            <w:r>
              <w:rPr>
                <w:rStyle w:val="apple-converted-space"/>
                <w:rFonts w:ascii="Century Gothic" w:hAnsi="Century Gothic"/>
                <w:color w:val="000000"/>
                <w:sz w:val="22"/>
                <w:szCs w:val="22"/>
                <w:shd w:val="clear" w:color="auto" w:fill="FFFFFF"/>
              </w:rPr>
              <w:t> </w:t>
            </w:r>
            <w:r>
              <w:rPr>
                <w:rFonts w:ascii="Century Gothic" w:hAnsi="Century Gothic"/>
                <w:color w:val="212121"/>
                <w:sz w:val="22"/>
                <w:szCs w:val="22"/>
                <w:shd w:val="clear" w:color="auto" w:fill="FFFFFF"/>
              </w:rPr>
              <w:t>and musicality-</w:t>
            </w:r>
            <w:r>
              <w:rPr>
                <w:rFonts w:ascii="Century Gothic" w:hAnsi="Century Gothic"/>
                <w:color w:val="000000"/>
                <w:sz w:val="22"/>
                <w:szCs w:val="22"/>
                <w:shd w:val="clear" w:color="auto" w:fill="FFFFFF"/>
              </w:rPr>
              <w:t>related</w:t>
            </w:r>
            <w:r>
              <w:rPr>
                <w:rStyle w:val="apple-converted-space"/>
                <w:rFonts w:ascii="Century Gothic" w:hAnsi="Century Gothic"/>
                <w:color w:val="212121"/>
                <w:sz w:val="22"/>
                <w:szCs w:val="22"/>
                <w:shd w:val="clear" w:color="auto" w:fill="FFFFFF"/>
              </w:rPr>
              <w:t> </w:t>
            </w:r>
            <w:r>
              <w:rPr>
                <w:rFonts w:ascii="Century Gothic" w:hAnsi="Century Gothic"/>
                <w:color w:val="212121"/>
                <w:sz w:val="22"/>
                <w:szCs w:val="22"/>
                <w:shd w:val="clear" w:color="auto" w:fill="FFFFFF"/>
              </w:rPr>
              <w:t>traits</w:t>
            </w:r>
            <w:r>
              <w:rPr>
                <w:rFonts w:ascii="Century Gothic" w:hAnsi="Century Gothic"/>
                <w:color w:val="000000"/>
                <w:sz w:val="22"/>
                <w:szCs w:val="22"/>
                <w:shd w:val="clear" w:color="auto" w:fill="FFFFFF"/>
              </w:rPr>
              <w:t>.</w:t>
            </w:r>
          </w:p>
        </w:tc>
      </w:tr>
      <w:tr w:rsidR="00E818EC" w14:paraId="277BD0A2" w14:textId="77777777" w:rsidTr="00F24C78">
        <w:trPr>
          <w:trHeight w:val="1678"/>
          <w:jc w:val="center"/>
        </w:trPr>
        <w:tc>
          <w:tcPr>
            <w:tcW w:w="2653" w:type="dxa"/>
          </w:tcPr>
          <w:p w14:paraId="2273AC72" w14:textId="08410C5C" w:rsidR="00A95763" w:rsidRDefault="00A95763" w:rsidP="00A95763">
            <w:pPr>
              <w:spacing w:before="0" w:after="0"/>
              <w:ind w:left="0"/>
              <w:jc w:val="center"/>
              <w:rPr>
                <w:rFonts w:ascii="Century Gothic" w:hAnsi="Century Gothic" w:cs="Arial"/>
                <w:noProof/>
              </w:rPr>
            </w:pPr>
            <w:r>
              <w:rPr>
                <w:rFonts w:ascii="Century Gothic" w:hAnsi="Century Gothic" w:cs="Arial"/>
                <w:noProof/>
              </w:rPr>
              <w:lastRenderedPageBreak/>
              <w:drawing>
                <wp:inline distT="0" distB="0" distL="0" distR="0" wp14:anchorId="024B810E" wp14:editId="5F44DBED">
                  <wp:extent cx="1080000" cy="1083600"/>
                  <wp:effectExtent l="0" t="0" r="0" b="0"/>
                  <wp:docPr id="163427734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424624" name="Picture 2016424624"/>
                          <pic:cNvPicPr/>
                        </pic:nvPicPr>
                        <pic:blipFill>
                          <a:blip r:embed="rId16"/>
                          <a:stretch>
                            <a:fillRect/>
                          </a:stretch>
                        </pic:blipFill>
                        <pic:spPr>
                          <a:xfrm>
                            <a:off x="0" y="0"/>
                            <a:ext cx="1080000" cy="1083600"/>
                          </a:xfrm>
                          <a:prstGeom prst="rect">
                            <a:avLst/>
                          </a:prstGeom>
                        </pic:spPr>
                      </pic:pic>
                    </a:graphicData>
                  </a:graphic>
                </wp:inline>
              </w:drawing>
            </w:r>
          </w:p>
        </w:tc>
        <w:tc>
          <w:tcPr>
            <w:tcW w:w="11788" w:type="dxa"/>
            <w:gridSpan w:val="2"/>
          </w:tcPr>
          <w:p w14:paraId="4AAB44D1" w14:textId="5131D2EE" w:rsidR="004C08EE" w:rsidRPr="004C08EE" w:rsidRDefault="004C08EE" w:rsidP="00A95763">
            <w:pPr>
              <w:spacing w:before="0" w:after="0"/>
              <w:ind w:left="0"/>
              <w:jc w:val="both"/>
              <w:rPr>
                <w:rFonts w:ascii="Century Gothic" w:hAnsi="Century Gothic" w:cs="Arial"/>
                <w:color w:val="000000" w:themeColor="text1"/>
                <w:sz w:val="22"/>
                <w:szCs w:val="22"/>
                <w:lang w:val="en-AU"/>
              </w:rPr>
            </w:pPr>
            <w:r w:rsidRPr="004C08EE">
              <w:rPr>
                <w:rFonts w:ascii="Century Gothic" w:hAnsi="Century Gothic" w:cs="Arial"/>
                <w:b/>
                <w:bCs/>
                <w:color w:val="000000" w:themeColor="text1"/>
                <w:sz w:val="22"/>
                <w:szCs w:val="22"/>
              </w:rPr>
              <w:t>Laureate Prof</w:t>
            </w:r>
            <w:r>
              <w:rPr>
                <w:rFonts w:ascii="Century Gothic" w:hAnsi="Century Gothic" w:cs="Arial"/>
                <w:b/>
                <w:bCs/>
                <w:color w:val="000000" w:themeColor="text1"/>
                <w:sz w:val="22"/>
                <w:szCs w:val="22"/>
              </w:rPr>
              <w:t>.</w:t>
            </w:r>
            <w:r w:rsidRPr="004C08EE">
              <w:rPr>
                <w:rFonts w:ascii="Century Gothic" w:hAnsi="Century Gothic" w:cs="Arial"/>
                <w:b/>
                <w:bCs/>
                <w:color w:val="000000" w:themeColor="text1"/>
                <w:sz w:val="22"/>
                <w:szCs w:val="22"/>
              </w:rPr>
              <w:t xml:space="preserve"> Ingrid Scheffer AO</w:t>
            </w:r>
            <w:r w:rsidRPr="004C08EE">
              <w:rPr>
                <w:rFonts w:ascii="Century Gothic" w:hAnsi="Century Gothic" w:cs="Arial"/>
                <w:color w:val="000000" w:themeColor="text1"/>
                <w:sz w:val="22"/>
                <w:szCs w:val="22"/>
              </w:rPr>
              <w:t xml:space="preserve"> is a physician-scientist whose work as a paediatric neurologist and epileptologist at the University of Melbourne and Florey Institute has led epilepsy genetics research over 25 years. In collaboration with Professor Samuel </w:t>
            </w:r>
            <w:proofErr w:type="spellStart"/>
            <w:r w:rsidRPr="004C08EE">
              <w:rPr>
                <w:rFonts w:ascii="Century Gothic" w:hAnsi="Century Gothic" w:cs="Arial"/>
                <w:color w:val="000000" w:themeColor="text1"/>
                <w:sz w:val="22"/>
                <w:szCs w:val="22"/>
              </w:rPr>
              <w:t>Berkovic</w:t>
            </w:r>
            <w:proofErr w:type="spellEnd"/>
            <w:r w:rsidRPr="004C08EE">
              <w:rPr>
                <w:rFonts w:ascii="Century Gothic" w:hAnsi="Century Gothic" w:cs="Arial"/>
                <w:color w:val="000000" w:themeColor="text1"/>
                <w:sz w:val="22"/>
                <w:szCs w:val="22"/>
              </w:rPr>
              <w:t xml:space="preserve"> and molecular geneticists, they identified the first epilepsy gene and many genes subsequently. She led the first major International League Against Epilepsy revision of the classification of epilepsies in 28 years (March 2017) and was a co-recipient of the Australian Prime Minister’s Prize for Science and in 2018 was elected to the Royal Society (London).</w:t>
            </w:r>
          </w:p>
        </w:tc>
      </w:tr>
      <w:tr w:rsidR="00E818EC" w14:paraId="5D7C613B" w14:textId="77777777" w:rsidTr="00F24C78">
        <w:trPr>
          <w:trHeight w:val="1668"/>
          <w:jc w:val="center"/>
        </w:trPr>
        <w:tc>
          <w:tcPr>
            <w:tcW w:w="2653" w:type="dxa"/>
          </w:tcPr>
          <w:p w14:paraId="14FED2D3" w14:textId="16B6B650" w:rsidR="00A95763" w:rsidRDefault="00406D16" w:rsidP="00A95763">
            <w:pPr>
              <w:spacing w:before="0" w:after="0"/>
              <w:ind w:left="0"/>
              <w:jc w:val="center"/>
              <w:rPr>
                <w:rFonts w:ascii="Century Gothic" w:hAnsi="Century Gothic" w:cs="Arial"/>
              </w:rPr>
            </w:pPr>
            <w:r>
              <w:rPr>
                <w:rFonts w:ascii="Century Gothic" w:hAnsi="Century Gothic" w:cs="Arial"/>
                <w:noProof/>
              </w:rPr>
              <w:drawing>
                <wp:inline distT="0" distB="0" distL="0" distR="0" wp14:anchorId="7A7CC6E4" wp14:editId="75DDB750">
                  <wp:extent cx="1080000" cy="1004400"/>
                  <wp:effectExtent l="0" t="0" r="0" b="0"/>
                  <wp:docPr id="68206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60597" name="Picture 682060597"/>
                          <pic:cNvPicPr/>
                        </pic:nvPicPr>
                        <pic:blipFill>
                          <a:blip r:embed="rId17"/>
                          <a:stretch>
                            <a:fillRect/>
                          </a:stretch>
                        </pic:blipFill>
                        <pic:spPr>
                          <a:xfrm>
                            <a:off x="0" y="0"/>
                            <a:ext cx="1080000" cy="1004400"/>
                          </a:xfrm>
                          <a:prstGeom prst="rect">
                            <a:avLst/>
                          </a:prstGeom>
                        </pic:spPr>
                      </pic:pic>
                    </a:graphicData>
                  </a:graphic>
                </wp:inline>
              </w:drawing>
            </w:r>
          </w:p>
        </w:tc>
        <w:tc>
          <w:tcPr>
            <w:tcW w:w="11788" w:type="dxa"/>
            <w:gridSpan w:val="2"/>
          </w:tcPr>
          <w:p w14:paraId="0EEAB708" w14:textId="71FDE2FF" w:rsidR="00A95763" w:rsidRPr="000B4E60" w:rsidRDefault="00A95763" w:rsidP="000B4E60">
            <w:pPr>
              <w:spacing w:before="0" w:after="0"/>
              <w:jc w:val="both"/>
              <w:rPr>
                <w:rFonts w:ascii="Century Gothic" w:hAnsi="Century Gothic"/>
                <w:color w:val="000000" w:themeColor="text1"/>
                <w:sz w:val="22"/>
                <w:szCs w:val="22"/>
                <w:lang w:val="en-AU"/>
              </w:rPr>
            </w:pPr>
            <w:r w:rsidRPr="0017380B">
              <w:rPr>
                <w:rFonts w:ascii="Century Gothic" w:hAnsi="Century Gothic"/>
                <w:b/>
                <w:bCs/>
                <w:color w:val="000000" w:themeColor="text1"/>
                <w:sz w:val="22"/>
                <w:szCs w:val="22"/>
              </w:rPr>
              <w:t>Prof. Dianne Newbury</w:t>
            </w:r>
            <w:r w:rsidRPr="0017380B">
              <w:rPr>
                <w:rFonts w:ascii="Century Gothic" w:hAnsi="Century Gothic"/>
                <w:color w:val="000000" w:themeColor="text1"/>
                <w:sz w:val="22"/>
                <w:szCs w:val="22"/>
              </w:rPr>
              <w:t xml:space="preserve"> is a </w:t>
            </w:r>
            <w:r>
              <w:rPr>
                <w:rFonts w:ascii="Century Gothic" w:hAnsi="Century Gothic"/>
                <w:color w:val="000000" w:themeColor="text1"/>
                <w:sz w:val="22"/>
                <w:szCs w:val="22"/>
              </w:rPr>
              <w:t>molecular geneticist and s</w:t>
            </w:r>
            <w:r w:rsidRPr="0017380B">
              <w:rPr>
                <w:rFonts w:ascii="Century Gothic" w:hAnsi="Century Gothic"/>
                <w:color w:val="000000" w:themeColor="text1"/>
                <w:sz w:val="22"/>
                <w:szCs w:val="22"/>
              </w:rPr>
              <w:t xml:space="preserve">enior </w:t>
            </w:r>
            <w:r>
              <w:rPr>
                <w:rFonts w:ascii="Century Gothic" w:hAnsi="Century Gothic"/>
                <w:color w:val="000000" w:themeColor="text1"/>
                <w:sz w:val="22"/>
                <w:szCs w:val="22"/>
              </w:rPr>
              <w:t>l</w:t>
            </w:r>
            <w:r w:rsidRPr="0017380B">
              <w:rPr>
                <w:rFonts w:ascii="Century Gothic" w:hAnsi="Century Gothic"/>
                <w:color w:val="000000" w:themeColor="text1"/>
                <w:sz w:val="22"/>
                <w:szCs w:val="22"/>
              </w:rPr>
              <w:t xml:space="preserve">ecturer in the Department of Biological and Medical Sciences at Oxford Brookes University. Her areas of expertise are </w:t>
            </w:r>
            <w:r>
              <w:rPr>
                <w:rFonts w:ascii="Century Gothic" w:hAnsi="Century Gothic"/>
                <w:color w:val="000000" w:themeColor="text1"/>
                <w:sz w:val="22"/>
                <w:szCs w:val="22"/>
              </w:rPr>
              <w:t>g</w:t>
            </w:r>
            <w:r w:rsidRPr="0017380B">
              <w:rPr>
                <w:rFonts w:ascii="Century Gothic" w:hAnsi="Century Gothic"/>
                <w:color w:val="000000" w:themeColor="text1"/>
                <w:sz w:val="22"/>
                <w:szCs w:val="22"/>
                <w:lang w:val="en-AU"/>
              </w:rPr>
              <w:t>ene mapping (linkage, association, sequencing</w:t>
            </w:r>
            <w:r>
              <w:rPr>
                <w:rFonts w:ascii="Century Gothic" w:hAnsi="Century Gothic"/>
                <w:color w:val="000000" w:themeColor="text1"/>
                <w:sz w:val="22"/>
                <w:szCs w:val="22"/>
                <w:lang w:val="en-AU"/>
              </w:rPr>
              <w:t>)</w:t>
            </w:r>
            <w:r w:rsidRPr="0017380B">
              <w:rPr>
                <w:rFonts w:ascii="Century Gothic" w:hAnsi="Century Gothic"/>
                <w:color w:val="000000" w:themeColor="text1"/>
                <w:sz w:val="22"/>
                <w:szCs w:val="22"/>
                <w:lang w:val="en-AU"/>
              </w:rPr>
              <w:t xml:space="preserve">, speech and language disorders and neurodevelopmental disorders. Dianne is also a principal investigator of a Research Lab </w:t>
            </w:r>
            <w:r>
              <w:rPr>
                <w:rFonts w:ascii="Century Gothic" w:hAnsi="Century Gothic"/>
                <w:color w:val="000000" w:themeColor="text1"/>
                <w:sz w:val="22"/>
                <w:szCs w:val="22"/>
                <w:lang w:val="en-AU"/>
              </w:rPr>
              <w:t xml:space="preserve">at Oxford Brookes University </w:t>
            </w:r>
            <w:r w:rsidRPr="0017380B">
              <w:rPr>
                <w:rFonts w:ascii="Century Gothic" w:hAnsi="Century Gothic"/>
                <w:color w:val="000000" w:themeColor="text1"/>
                <w:sz w:val="22"/>
                <w:szCs w:val="22"/>
                <w:lang w:val="en-AU"/>
              </w:rPr>
              <w:t xml:space="preserve">investigating </w:t>
            </w:r>
            <w:r w:rsidRPr="0017380B">
              <w:rPr>
                <w:rFonts w:ascii="Century Gothic" w:hAnsi="Century Gothic"/>
                <w:color w:val="000000" w:themeColor="text1"/>
                <w:sz w:val="22"/>
                <w:szCs w:val="22"/>
              </w:rPr>
              <w:t>developmental speech and language disorders and the neurogenetic processes underlying speech and language development.</w:t>
            </w:r>
            <w:r w:rsidR="004C7344">
              <w:rPr>
                <w:rFonts w:ascii="Century Gothic" w:hAnsi="Century Gothic"/>
                <w:color w:val="000000" w:themeColor="text1"/>
                <w:sz w:val="22"/>
                <w:szCs w:val="22"/>
              </w:rPr>
              <w:t xml:space="preserve"> </w:t>
            </w:r>
          </w:p>
        </w:tc>
      </w:tr>
      <w:tr w:rsidR="00E818EC" w14:paraId="53C4A138" w14:textId="77777777" w:rsidTr="00F24C78">
        <w:trPr>
          <w:trHeight w:val="1678"/>
          <w:jc w:val="center"/>
        </w:trPr>
        <w:tc>
          <w:tcPr>
            <w:tcW w:w="2653" w:type="dxa"/>
          </w:tcPr>
          <w:p w14:paraId="248D1DF4" w14:textId="550899D5" w:rsidR="00A95763" w:rsidRDefault="00E818EC" w:rsidP="00A95763">
            <w:pPr>
              <w:spacing w:before="0" w:after="0"/>
              <w:ind w:left="0"/>
              <w:jc w:val="center"/>
              <w:rPr>
                <w:rFonts w:ascii="Century Gothic" w:hAnsi="Century Gothic" w:cs="Arial"/>
              </w:rPr>
            </w:pPr>
            <w:r>
              <w:rPr>
                <w:rFonts w:ascii="Century Gothic" w:hAnsi="Century Gothic" w:cs="Arial"/>
                <w:noProof/>
              </w:rPr>
              <w:drawing>
                <wp:inline distT="0" distB="0" distL="0" distR="0" wp14:anchorId="46025A25" wp14:editId="7858FD81">
                  <wp:extent cx="1051200" cy="1040400"/>
                  <wp:effectExtent l="0" t="0" r="3175" b="1270"/>
                  <wp:docPr id="1129323707" name="Picture 3"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23707" name="Picture 3" descr="A person with long brown hair smiling&#10;&#10;Description automatically generated"/>
                          <pic:cNvPicPr/>
                        </pic:nvPicPr>
                        <pic:blipFill>
                          <a:blip r:embed="rId18"/>
                          <a:stretch>
                            <a:fillRect/>
                          </a:stretch>
                        </pic:blipFill>
                        <pic:spPr>
                          <a:xfrm flipH="1">
                            <a:off x="0" y="0"/>
                            <a:ext cx="1051200" cy="1040400"/>
                          </a:xfrm>
                          <a:prstGeom prst="rect">
                            <a:avLst/>
                          </a:prstGeom>
                        </pic:spPr>
                      </pic:pic>
                    </a:graphicData>
                  </a:graphic>
                </wp:inline>
              </w:drawing>
            </w:r>
          </w:p>
        </w:tc>
        <w:tc>
          <w:tcPr>
            <w:tcW w:w="11788" w:type="dxa"/>
            <w:gridSpan w:val="2"/>
          </w:tcPr>
          <w:p w14:paraId="54C2E47E" w14:textId="0CC763C4" w:rsidR="00A95763" w:rsidRPr="00A02213" w:rsidRDefault="00A95763" w:rsidP="00A95763">
            <w:pPr>
              <w:spacing w:before="0" w:after="0"/>
              <w:ind w:left="0"/>
              <w:jc w:val="both"/>
              <w:rPr>
                <w:rFonts w:ascii="Century Gothic" w:hAnsi="Century Gothic"/>
                <w:color w:val="FF0000"/>
                <w:sz w:val="22"/>
                <w:szCs w:val="22"/>
              </w:rPr>
            </w:pPr>
            <w:r w:rsidRPr="00272F5A">
              <w:rPr>
                <w:rFonts w:ascii="Century Gothic" w:hAnsi="Century Gothic"/>
                <w:b/>
                <w:bCs/>
                <w:sz w:val="22"/>
                <w:szCs w:val="22"/>
              </w:rPr>
              <w:t>Prof</w:t>
            </w:r>
            <w:r>
              <w:rPr>
                <w:rFonts w:ascii="Century Gothic" w:hAnsi="Century Gothic"/>
                <w:b/>
                <w:bCs/>
                <w:sz w:val="22"/>
                <w:szCs w:val="22"/>
              </w:rPr>
              <w:t xml:space="preserve">. </w:t>
            </w:r>
            <w:r w:rsidRPr="00272F5A">
              <w:rPr>
                <w:rFonts w:ascii="Century Gothic" w:hAnsi="Century Gothic"/>
                <w:b/>
                <w:bCs/>
                <w:sz w:val="22"/>
                <w:szCs w:val="22"/>
              </w:rPr>
              <w:t xml:space="preserve">Michelle Luciano </w:t>
            </w:r>
            <w:r w:rsidRPr="00272F5A">
              <w:rPr>
                <w:rFonts w:ascii="Century Gothic" w:hAnsi="Century Gothic"/>
                <w:sz w:val="22"/>
                <w:szCs w:val="22"/>
              </w:rPr>
              <w:t xml:space="preserve">is a Personal Chair of Behavioural Genetics, School of Philosophy, Psychology and Language Sciences, University of Edinburgh, Scotland. </w:t>
            </w:r>
            <w:r>
              <w:rPr>
                <w:rFonts w:ascii="Century Gothic" w:hAnsi="Century Gothic"/>
                <w:sz w:val="22"/>
                <w:szCs w:val="22"/>
              </w:rPr>
              <w:t xml:space="preserve">Michelle </w:t>
            </w:r>
            <w:r w:rsidRPr="00272F5A">
              <w:rPr>
                <w:rFonts w:ascii="Century Gothic" w:hAnsi="Century Gothic"/>
                <w:sz w:val="22"/>
                <w:szCs w:val="22"/>
              </w:rPr>
              <w:t>use twin and family modelling to investigate the relative influence of genes and environment on behavior, genome-wide association techniques for gene discovery, plus other analyses to explore the effects of rare and structural genetic variants, gene methylation and biological pathways.</w:t>
            </w:r>
            <w:r>
              <w:rPr>
                <w:rFonts w:ascii="Century Gothic" w:hAnsi="Century Gothic"/>
                <w:sz w:val="22"/>
                <w:szCs w:val="22"/>
              </w:rPr>
              <w:t xml:space="preserve"> She is </w:t>
            </w:r>
            <w:r w:rsidRPr="00272F5A">
              <w:rPr>
                <w:rFonts w:ascii="Century Gothic" w:hAnsi="Century Gothic"/>
                <w:sz w:val="22"/>
                <w:szCs w:val="22"/>
              </w:rPr>
              <w:t>also interested in the interaction between measured environmental variables with genes.</w:t>
            </w:r>
            <w:r w:rsidR="0053519A">
              <w:rPr>
                <w:rFonts w:ascii="Century Gothic" w:hAnsi="Century Gothic"/>
                <w:sz w:val="22"/>
                <w:szCs w:val="22"/>
              </w:rPr>
              <w:t xml:space="preserve"> </w:t>
            </w:r>
          </w:p>
        </w:tc>
      </w:tr>
      <w:tr w:rsidR="00E818EC" w:rsidRPr="0017380B" w14:paraId="034F2125" w14:textId="77777777" w:rsidTr="00F24C78">
        <w:trPr>
          <w:gridAfter w:val="1"/>
          <w:wAfter w:w="21" w:type="dxa"/>
          <w:trHeight w:val="1678"/>
          <w:jc w:val="center"/>
        </w:trPr>
        <w:tc>
          <w:tcPr>
            <w:tcW w:w="2653" w:type="dxa"/>
          </w:tcPr>
          <w:p w14:paraId="5477AC77" w14:textId="77777777" w:rsidR="00A95763" w:rsidRDefault="00A95763" w:rsidP="00A95763">
            <w:pPr>
              <w:spacing w:before="0" w:after="0"/>
              <w:ind w:left="0"/>
              <w:jc w:val="center"/>
              <w:rPr>
                <w:rFonts w:ascii="Century Gothic" w:hAnsi="Century Gothic" w:cs="Arial"/>
                <w:noProof/>
              </w:rPr>
            </w:pPr>
            <w:r>
              <w:rPr>
                <w:rFonts w:ascii="Century Gothic" w:hAnsi="Century Gothic" w:cs="Arial"/>
                <w:noProof/>
              </w:rPr>
              <w:drawing>
                <wp:inline distT="0" distB="0" distL="0" distR="0" wp14:anchorId="123B3F8F" wp14:editId="090225B8">
                  <wp:extent cx="990000" cy="1116000"/>
                  <wp:effectExtent l="0" t="0" r="635" b="1905"/>
                  <wp:docPr id="1161399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99373" name="Picture 1161399373"/>
                          <pic:cNvPicPr/>
                        </pic:nvPicPr>
                        <pic:blipFill>
                          <a:blip r:embed="rId19"/>
                          <a:stretch>
                            <a:fillRect/>
                          </a:stretch>
                        </pic:blipFill>
                        <pic:spPr>
                          <a:xfrm>
                            <a:off x="0" y="0"/>
                            <a:ext cx="990000" cy="1116000"/>
                          </a:xfrm>
                          <a:prstGeom prst="rect">
                            <a:avLst/>
                          </a:prstGeom>
                        </pic:spPr>
                      </pic:pic>
                    </a:graphicData>
                  </a:graphic>
                </wp:inline>
              </w:drawing>
            </w:r>
          </w:p>
        </w:tc>
        <w:tc>
          <w:tcPr>
            <w:tcW w:w="11767" w:type="dxa"/>
          </w:tcPr>
          <w:p w14:paraId="0E202C46" w14:textId="755A9BC9" w:rsidR="00A95763" w:rsidRPr="0017380B" w:rsidRDefault="00A95763" w:rsidP="00A95763">
            <w:pPr>
              <w:spacing w:before="0" w:after="0"/>
              <w:ind w:left="0"/>
              <w:jc w:val="both"/>
              <w:rPr>
                <w:rFonts w:ascii="Century Gothic" w:hAnsi="Century Gothic" w:cs="Arial"/>
                <w:color w:val="000000" w:themeColor="text1"/>
                <w:sz w:val="22"/>
                <w:szCs w:val="22"/>
              </w:rPr>
            </w:pPr>
            <w:r w:rsidRPr="0017380B">
              <w:rPr>
                <w:rFonts w:ascii="Century Gothic" w:hAnsi="Century Gothic" w:cs="Arial"/>
                <w:b/>
                <w:bCs/>
                <w:color w:val="000000" w:themeColor="text1"/>
                <w:sz w:val="22"/>
                <w:szCs w:val="22"/>
              </w:rPr>
              <w:t xml:space="preserve">Prof. Saloni Krishnan </w:t>
            </w:r>
            <w:r w:rsidRPr="0017380B">
              <w:rPr>
                <w:rFonts w:ascii="Century Gothic" w:hAnsi="Century Gothic" w:cs="Arial"/>
                <w:color w:val="000000" w:themeColor="text1"/>
                <w:sz w:val="22"/>
                <w:szCs w:val="22"/>
              </w:rPr>
              <w:t xml:space="preserve">is </w:t>
            </w:r>
            <w:r w:rsidRPr="0017380B">
              <w:rPr>
                <w:rFonts w:ascii="Century Gothic" w:hAnsi="Century Gothic" w:cs="Arial"/>
                <w:color w:val="000000" w:themeColor="text1"/>
                <w:sz w:val="22"/>
                <w:szCs w:val="22"/>
                <w:shd w:val="clear" w:color="auto" w:fill="FFFFFF"/>
              </w:rPr>
              <w:t xml:space="preserve">developmental cognitive neuroscientist and </w:t>
            </w:r>
            <w:r w:rsidRPr="0017380B">
              <w:rPr>
                <w:rFonts w:ascii="Century Gothic" w:hAnsi="Century Gothic" w:cs="Arial"/>
                <w:color w:val="000000" w:themeColor="text1"/>
                <w:sz w:val="22"/>
                <w:szCs w:val="22"/>
              </w:rPr>
              <w:t>professor of cognitive neuroscience at Royal Holloway, University of London where she leads the Neuroscience of Communication Development lab (N-CoDe lab). Her research is focused on</w:t>
            </w:r>
            <w:r>
              <w:rPr>
                <w:rFonts w:ascii="Century Gothic" w:hAnsi="Century Gothic" w:cs="Arial"/>
                <w:color w:val="000000" w:themeColor="text1"/>
                <w:sz w:val="22"/>
                <w:szCs w:val="22"/>
              </w:rPr>
              <w:t xml:space="preserve"> </w:t>
            </w:r>
            <w:r w:rsidRPr="0017380B">
              <w:rPr>
                <w:rFonts w:ascii="Century Gothic" w:hAnsi="Century Gothic" w:cs="Segoe UI"/>
                <w:color w:val="000000" w:themeColor="text1"/>
                <w:sz w:val="22"/>
                <w:szCs w:val="22"/>
                <w:shd w:val="clear" w:color="auto" w:fill="FFFFFF"/>
              </w:rPr>
              <w:t>identifying how the brains of those with childhood speech and language disorders (such as developmental language disorder, dyslexia, and stuttering) differ from those without these disorders. </w:t>
            </w:r>
          </w:p>
        </w:tc>
      </w:tr>
      <w:tr w:rsidR="00E818EC" w:rsidRPr="007107F6" w14:paraId="1F39434D" w14:textId="77777777" w:rsidTr="00F24C78">
        <w:trPr>
          <w:gridAfter w:val="1"/>
          <w:wAfter w:w="20" w:type="dxa"/>
          <w:trHeight w:val="1678"/>
          <w:jc w:val="center"/>
        </w:trPr>
        <w:tc>
          <w:tcPr>
            <w:tcW w:w="2653" w:type="dxa"/>
          </w:tcPr>
          <w:p w14:paraId="0DB74643" w14:textId="27F05C88" w:rsidR="00A95763" w:rsidRDefault="00A95763" w:rsidP="00A95763">
            <w:pPr>
              <w:spacing w:before="0" w:after="0"/>
              <w:ind w:left="0"/>
              <w:jc w:val="center"/>
              <w:rPr>
                <w:rFonts w:ascii="Century Gothic" w:hAnsi="Century Gothic" w:cs="Arial"/>
              </w:rPr>
            </w:pPr>
            <w:r>
              <w:rPr>
                <w:rFonts w:ascii="Century Gothic" w:hAnsi="Century Gothic" w:cs="Arial"/>
                <w:noProof/>
              </w:rPr>
              <w:drawing>
                <wp:inline distT="0" distB="0" distL="0" distR="0" wp14:anchorId="42C1674C" wp14:editId="79249D7E">
                  <wp:extent cx="1012049" cy="1042035"/>
                  <wp:effectExtent l="0" t="0" r="4445" b="0"/>
                  <wp:docPr id="6156946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7933" name="Picture 345247933"/>
                          <pic:cNvPicPr/>
                        </pic:nvPicPr>
                        <pic:blipFill>
                          <a:blip r:embed="rId20"/>
                          <a:stretch>
                            <a:fillRect/>
                          </a:stretch>
                        </pic:blipFill>
                        <pic:spPr>
                          <a:xfrm>
                            <a:off x="0" y="0"/>
                            <a:ext cx="1021556" cy="1051823"/>
                          </a:xfrm>
                          <a:prstGeom prst="rect">
                            <a:avLst/>
                          </a:prstGeom>
                        </pic:spPr>
                      </pic:pic>
                    </a:graphicData>
                  </a:graphic>
                </wp:inline>
              </w:drawing>
            </w:r>
          </w:p>
        </w:tc>
        <w:tc>
          <w:tcPr>
            <w:tcW w:w="11768" w:type="dxa"/>
          </w:tcPr>
          <w:p w14:paraId="4B0F2633" w14:textId="13A8BD83" w:rsidR="00A95763" w:rsidRPr="007107F6" w:rsidRDefault="00A95763" w:rsidP="00560D88">
            <w:pPr>
              <w:spacing w:before="0" w:after="0"/>
              <w:ind w:left="0"/>
              <w:jc w:val="both"/>
              <w:rPr>
                <w:rFonts w:ascii="Century Gothic" w:hAnsi="Century Gothic"/>
                <w:b/>
                <w:bCs/>
                <w:color w:val="000000" w:themeColor="text1"/>
                <w:sz w:val="22"/>
                <w:szCs w:val="22"/>
              </w:rPr>
            </w:pPr>
            <w:r w:rsidRPr="00D67173">
              <w:rPr>
                <w:rFonts w:ascii="Century Gothic" w:hAnsi="Century Gothic"/>
                <w:b/>
                <w:color w:val="000000" w:themeColor="text1"/>
                <w:sz w:val="22"/>
                <w:szCs w:val="22"/>
              </w:rPr>
              <w:t>Prof. Michael Hildebrand</w:t>
            </w:r>
            <w:r w:rsidRPr="00D67173">
              <w:rPr>
                <w:rFonts w:ascii="Century Gothic" w:hAnsi="Century Gothic"/>
                <w:color w:val="000000" w:themeColor="text1"/>
                <w:sz w:val="22"/>
                <w:szCs w:val="22"/>
              </w:rPr>
              <w:t xml:space="preserve"> is a molecular geneticist </w:t>
            </w:r>
            <w:r>
              <w:rPr>
                <w:rFonts w:ascii="Century Gothic" w:hAnsi="Century Gothic"/>
                <w:color w:val="000000" w:themeColor="text1"/>
                <w:sz w:val="22"/>
                <w:szCs w:val="22"/>
              </w:rPr>
              <w:t>in the Department of Medicine, University of Melbourne</w:t>
            </w:r>
            <w:r w:rsidR="000B4E60">
              <w:rPr>
                <w:rFonts w:ascii="Century Gothic" w:hAnsi="Century Gothic"/>
                <w:color w:val="000000" w:themeColor="text1"/>
                <w:sz w:val="22"/>
                <w:szCs w:val="22"/>
              </w:rPr>
              <w:t>, Australia</w:t>
            </w:r>
            <w:r>
              <w:rPr>
                <w:rFonts w:ascii="Century Gothic" w:hAnsi="Century Gothic"/>
                <w:color w:val="000000" w:themeColor="text1"/>
                <w:sz w:val="22"/>
                <w:szCs w:val="22"/>
              </w:rPr>
              <w:t xml:space="preserve"> </w:t>
            </w:r>
            <w:r w:rsidRPr="00D67173">
              <w:rPr>
                <w:rFonts w:ascii="Century Gothic" w:hAnsi="Century Gothic"/>
                <w:color w:val="000000" w:themeColor="text1"/>
                <w:sz w:val="22"/>
                <w:szCs w:val="22"/>
              </w:rPr>
              <w:t>with a well-established track record in applying genetic and functional approaches to elucidate novel pathways involved in human disease. Michael’s focus for the past decade has been discovery and characterisation of speech disorder</w:t>
            </w:r>
            <w:r>
              <w:rPr>
                <w:rFonts w:ascii="Century Gothic" w:hAnsi="Century Gothic"/>
                <w:color w:val="000000" w:themeColor="text1"/>
                <w:sz w:val="22"/>
                <w:szCs w:val="22"/>
              </w:rPr>
              <w:t>,</w:t>
            </w:r>
            <w:r w:rsidRPr="00D67173">
              <w:rPr>
                <w:rFonts w:ascii="Century Gothic" w:hAnsi="Century Gothic"/>
                <w:color w:val="000000" w:themeColor="text1"/>
                <w:sz w:val="22"/>
                <w:szCs w:val="22"/>
              </w:rPr>
              <w:t xml:space="preserve"> epilepsy</w:t>
            </w:r>
            <w:r w:rsidR="007F7728">
              <w:rPr>
                <w:rFonts w:ascii="Century Gothic" w:hAnsi="Century Gothic"/>
                <w:color w:val="000000" w:themeColor="text1"/>
                <w:sz w:val="22"/>
                <w:szCs w:val="22"/>
              </w:rPr>
              <w:t>,</w:t>
            </w:r>
            <w:r w:rsidRPr="00D67173">
              <w:rPr>
                <w:rFonts w:ascii="Century Gothic" w:hAnsi="Century Gothic"/>
                <w:color w:val="000000" w:themeColor="text1"/>
                <w:sz w:val="22"/>
                <w:szCs w:val="22"/>
              </w:rPr>
              <w:t xml:space="preserve"> </w:t>
            </w:r>
            <w:r w:rsidR="00560D88" w:rsidRPr="00560D88">
              <w:rPr>
                <w:rFonts w:ascii="Century Gothic" w:hAnsi="Century Gothic"/>
                <w:color w:val="000000" w:themeColor="text1"/>
                <w:sz w:val="22"/>
                <w:szCs w:val="22"/>
              </w:rPr>
              <w:t>vascular malformation,</w:t>
            </w:r>
            <w:r w:rsidR="00560D88" w:rsidRPr="00560D88">
              <w:rPr>
                <w:rStyle w:val="apple-converted-space"/>
                <w:rFonts w:ascii="Century Gothic" w:hAnsi="Century Gothic"/>
                <w:color w:val="000000" w:themeColor="text1"/>
                <w:sz w:val="22"/>
                <w:szCs w:val="22"/>
              </w:rPr>
              <w:t> </w:t>
            </w:r>
            <w:r w:rsidRPr="00560D88">
              <w:rPr>
                <w:rFonts w:ascii="Century Gothic" w:hAnsi="Century Gothic"/>
                <w:color w:val="000000" w:themeColor="text1"/>
                <w:sz w:val="22"/>
                <w:szCs w:val="22"/>
              </w:rPr>
              <w:t>and deafness genes.</w:t>
            </w:r>
            <w:r w:rsidR="00CF064B" w:rsidRPr="00560D88">
              <w:rPr>
                <w:rFonts w:ascii="Century Gothic" w:hAnsi="Century Gothic"/>
                <w:color w:val="000000" w:themeColor="text1"/>
                <w:sz w:val="22"/>
                <w:szCs w:val="22"/>
              </w:rPr>
              <w:t xml:space="preserve"> </w:t>
            </w:r>
          </w:p>
        </w:tc>
      </w:tr>
    </w:tbl>
    <w:p w14:paraId="1E522186" w14:textId="261CCF6F" w:rsidR="00DF67D8" w:rsidRDefault="00DF67D8" w:rsidP="003D5136">
      <w:pPr>
        <w:ind w:left="0"/>
        <w:rPr>
          <w:rFonts w:ascii="Century Gothic" w:hAnsi="Century Gothic" w:cs="Arial"/>
        </w:rPr>
      </w:pPr>
    </w:p>
    <w:p w14:paraId="064F853B" w14:textId="4E0FE7C8" w:rsidR="00C95978" w:rsidRPr="00C95978" w:rsidRDefault="00C95978" w:rsidP="00C95978">
      <w:pPr>
        <w:rPr>
          <w:rFonts w:ascii="Calibri" w:hAnsi="Calibri" w:cs="Calibri"/>
          <w:color w:val="212121"/>
          <w:sz w:val="22"/>
          <w:szCs w:val="22"/>
        </w:rPr>
      </w:pPr>
    </w:p>
    <w:p w14:paraId="061A8ECD" w14:textId="115D9611" w:rsidR="00B7145C" w:rsidRDefault="00B7145C" w:rsidP="00B7145C">
      <w:pPr>
        <w:rPr>
          <w:rFonts w:ascii="Calibri" w:hAnsi="Calibri" w:cs="Calibri"/>
          <w:color w:val="212121"/>
          <w:sz w:val="22"/>
          <w:szCs w:val="22"/>
        </w:rPr>
      </w:pPr>
    </w:p>
    <w:p w14:paraId="0C564A22" w14:textId="73AA120B" w:rsidR="00B7145C" w:rsidRPr="00140A2A" w:rsidRDefault="00B7145C" w:rsidP="003D5136">
      <w:pPr>
        <w:ind w:left="0"/>
        <w:rPr>
          <w:rFonts w:ascii="Century Gothic" w:hAnsi="Century Gothic" w:cs="Arial"/>
        </w:rPr>
      </w:pPr>
    </w:p>
    <w:sectPr w:rsidR="00B7145C" w:rsidRPr="00140A2A" w:rsidSect="00A1169E">
      <w:headerReference w:type="default" r:id="rId21"/>
      <w:headerReference w:type="first" r:id="rId22"/>
      <w:footerReference w:type="first" r:id="rId23"/>
      <w:pgSz w:w="15840" w:h="12240" w:orient="landscape"/>
      <w:pgMar w:top="567" w:right="567" w:bottom="527" w:left="822" w:header="227"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DBF71" w14:textId="77777777" w:rsidR="007061AE" w:rsidRDefault="007061AE" w:rsidP="00140A2A">
      <w:pPr>
        <w:spacing w:before="0" w:after="0" w:line="240" w:lineRule="auto"/>
      </w:pPr>
      <w:r>
        <w:separator/>
      </w:r>
    </w:p>
  </w:endnote>
  <w:endnote w:type="continuationSeparator" w:id="0">
    <w:p w14:paraId="4AA83A05" w14:textId="77777777" w:rsidR="007061AE" w:rsidRDefault="007061AE" w:rsidP="00140A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4E90" w14:textId="77777777" w:rsidR="008B2D06" w:rsidRDefault="008B2D06" w:rsidP="00817C7D">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ADDC8" w14:textId="77777777" w:rsidR="007061AE" w:rsidRDefault="007061AE" w:rsidP="00140A2A">
      <w:pPr>
        <w:spacing w:before="0" w:after="0" w:line="240" w:lineRule="auto"/>
      </w:pPr>
      <w:r>
        <w:separator/>
      </w:r>
    </w:p>
  </w:footnote>
  <w:footnote w:type="continuationSeparator" w:id="0">
    <w:p w14:paraId="63B0D01F" w14:textId="77777777" w:rsidR="007061AE" w:rsidRDefault="007061AE" w:rsidP="00140A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BD67" w14:textId="39CCBAE6" w:rsidR="00594D5A" w:rsidRPr="004B311A" w:rsidRDefault="00594D5A" w:rsidP="00AB1C5D">
    <w:pPr>
      <w:pStyle w:val="Header"/>
      <w:tabs>
        <w:tab w:val="center" w:pos="4709"/>
        <w:tab w:val="right" w:pos="9360"/>
      </w:tabs>
      <w:ind w:left="3402"/>
      <w:rPr>
        <w:rFonts w:ascii="Century Gothic" w:hAnsi="Century Gothic"/>
        <w:color w:val="4AB5C4" w:themeColor="accent5"/>
      </w:rPr>
    </w:pPr>
    <w:r w:rsidRPr="004B311A">
      <w:rPr>
        <w:rFonts w:ascii="Century Gothic" w:hAnsi="Century Gothic"/>
        <w:b/>
        <w:color w:val="4AB5C4" w:themeColor="accent5"/>
        <w:sz w:val="28"/>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0E3D" w14:textId="70D61CFC" w:rsidR="008C3B28" w:rsidRDefault="00F428BF" w:rsidP="00A95763">
    <w:pPr>
      <w:pStyle w:val="Header"/>
      <w:jc w:val="right"/>
      <w:rPr>
        <w:rFonts w:ascii="Century Gothic" w:hAnsi="Century Gothic"/>
        <w:b/>
        <w:bCs/>
        <w:color w:val="318B98" w:themeColor="accent5" w:themeShade="BF"/>
        <w:sz w:val="24"/>
        <w:szCs w:val="24"/>
      </w:rPr>
    </w:pPr>
    <w:r w:rsidRPr="004A0018">
      <w:rPr>
        <w:rFonts w:ascii="Century Gothic" w:hAnsi="Century Gothic"/>
        <w:b/>
        <w:bCs/>
        <w:noProof/>
        <w:color w:val="318B98" w:themeColor="accent5" w:themeShade="BF"/>
        <w:sz w:val="24"/>
        <w:szCs w:val="24"/>
      </w:rPr>
      <w:drawing>
        <wp:inline distT="0" distB="0" distL="0" distR="0" wp14:anchorId="6122F60B" wp14:editId="1545DFA3">
          <wp:extent cx="862475" cy="460375"/>
          <wp:effectExtent l="0" t="0" r="1270" b="0"/>
          <wp:docPr id="110714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41612" name=""/>
                  <pic:cNvPicPr/>
                </pic:nvPicPr>
                <pic:blipFill>
                  <a:blip r:embed="rId1"/>
                  <a:stretch>
                    <a:fillRect/>
                  </a:stretch>
                </pic:blipFill>
                <pic:spPr>
                  <a:xfrm>
                    <a:off x="0" y="0"/>
                    <a:ext cx="870491" cy="464654"/>
                  </a:xfrm>
                  <a:prstGeom prst="rect">
                    <a:avLst/>
                  </a:prstGeom>
                </pic:spPr>
              </pic:pic>
            </a:graphicData>
          </a:graphic>
        </wp:inline>
      </w:drawing>
    </w:r>
    <w:r w:rsidR="008C3B28" w:rsidRPr="00140A2A">
      <w:rPr>
        <w:rFonts w:ascii="Century Gothic" w:hAnsi="Century Gothic"/>
        <w:noProof/>
        <w:lang w:val="en-AU" w:eastAsia="en-AU"/>
      </w:rPr>
      <w:drawing>
        <wp:anchor distT="0" distB="0" distL="114300" distR="114300" simplePos="0" relativeHeight="251669504" behindDoc="1" locked="0" layoutInCell="1" allowOverlap="1" wp14:anchorId="1937589D" wp14:editId="0E7A0487">
          <wp:simplePos x="0" y="0"/>
          <wp:positionH relativeFrom="column">
            <wp:posOffset>-544328</wp:posOffset>
          </wp:positionH>
          <wp:positionV relativeFrom="paragraph">
            <wp:posOffset>-101600</wp:posOffset>
          </wp:positionV>
          <wp:extent cx="1465006" cy="562228"/>
          <wp:effectExtent l="0" t="0" r="0" b="0"/>
          <wp:wrapNone/>
          <wp:docPr id="1524580587" name="Picture 1524580587" descr="Image result for mc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cri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5006" cy="562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9245D" w14:textId="40F238D4" w:rsidR="008C3B28" w:rsidRPr="00A95763" w:rsidRDefault="007A7675" w:rsidP="00A95763">
    <w:pPr>
      <w:pStyle w:val="Header"/>
      <w:ind w:left="0"/>
      <w:rPr>
        <w:rFonts w:ascii="Century Gothic" w:hAnsi="Century Gothic"/>
        <w:b/>
        <w:bCs/>
        <w:color w:val="318B98" w:themeColor="accent5" w:themeShade="BF"/>
        <w:sz w:val="10"/>
        <w:szCs w:val="10"/>
      </w:rPr>
    </w:pPr>
    <w:r>
      <w:rPr>
        <w:noProof/>
      </w:rPr>
      <w:drawing>
        <wp:anchor distT="0" distB="0" distL="114300" distR="114300" simplePos="0" relativeHeight="251667456" behindDoc="0" locked="0" layoutInCell="1" allowOverlap="1" wp14:anchorId="61D5578D" wp14:editId="3E119F0B">
          <wp:simplePos x="0" y="0"/>
          <wp:positionH relativeFrom="column">
            <wp:posOffset>-537845</wp:posOffset>
          </wp:positionH>
          <wp:positionV relativeFrom="paragraph">
            <wp:posOffset>240665</wp:posOffset>
          </wp:positionV>
          <wp:extent cx="9575800" cy="1455420"/>
          <wp:effectExtent l="0" t="0" r="0" b="5080"/>
          <wp:wrapNone/>
          <wp:docPr id="101091472" name="Picture 10109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
                  <a:srcRect t="3956" b="3956"/>
                  <a:stretch>
                    <a:fillRect/>
                  </a:stretch>
                </pic:blipFill>
                <pic:spPr bwMode="auto">
                  <a:xfrm>
                    <a:off x="0" y="0"/>
                    <a:ext cx="9575800" cy="145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9BEC2" w14:textId="4675EF83" w:rsidR="008C3B28" w:rsidRDefault="009859B8" w:rsidP="00F60A9B">
    <w:pPr>
      <w:pStyle w:val="Header"/>
      <w:tabs>
        <w:tab w:val="left" w:pos="3040"/>
      </w:tabs>
      <w:ind w:left="0"/>
      <w:rPr>
        <w:rFonts w:ascii="Century Gothic" w:hAnsi="Century Gothic"/>
        <w:b/>
        <w:bCs/>
        <w:color w:val="318B98" w:themeColor="accent5" w:themeShade="BF"/>
        <w:sz w:val="24"/>
        <w:szCs w:val="24"/>
      </w:rPr>
    </w:pPr>
    <w:r>
      <w:rPr>
        <w:noProof/>
      </w:rPr>
      <w:drawing>
        <wp:anchor distT="0" distB="0" distL="114300" distR="114300" simplePos="0" relativeHeight="251671552" behindDoc="0" locked="0" layoutInCell="1" allowOverlap="1" wp14:anchorId="5F4CF919" wp14:editId="27D73D8E">
          <wp:simplePos x="0" y="0"/>
          <wp:positionH relativeFrom="column">
            <wp:posOffset>-203200</wp:posOffset>
          </wp:positionH>
          <wp:positionV relativeFrom="paragraph">
            <wp:posOffset>217805</wp:posOffset>
          </wp:positionV>
          <wp:extent cx="2938145" cy="1085850"/>
          <wp:effectExtent l="0" t="0" r="0" b="0"/>
          <wp:wrapNone/>
          <wp:docPr id="1321705854" name="Picture 1321705854" descr="A picture containing graphics, font,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s, font, graphic design, design&#10;&#10;Description automatically generated"/>
                  <pic:cNvPicPr/>
                </pic:nvPicPr>
                <pic:blipFill>
                  <a:blip r:embed="rId4"/>
                  <a:stretch>
                    <a:fillRect/>
                  </a:stretch>
                </pic:blipFill>
                <pic:spPr>
                  <a:xfrm>
                    <a:off x="0" y="0"/>
                    <a:ext cx="2938145" cy="1085850"/>
                  </a:xfrm>
                  <a:prstGeom prst="rect">
                    <a:avLst/>
                  </a:prstGeom>
                </pic:spPr>
              </pic:pic>
            </a:graphicData>
          </a:graphic>
          <wp14:sizeRelH relativeFrom="page">
            <wp14:pctWidth>0</wp14:pctWidth>
          </wp14:sizeRelH>
          <wp14:sizeRelV relativeFrom="page">
            <wp14:pctHeight>0</wp14:pctHeight>
          </wp14:sizeRelV>
        </wp:anchor>
      </w:drawing>
    </w:r>
  </w:p>
  <w:p w14:paraId="2210445E" w14:textId="77777777" w:rsidR="00A95763" w:rsidRDefault="00A95763" w:rsidP="008C3B28">
    <w:pPr>
      <w:pStyle w:val="Header"/>
      <w:tabs>
        <w:tab w:val="left" w:pos="3040"/>
      </w:tabs>
      <w:rPr>
        <w:rFonts w:ascii="Century Gothic" w:hAnsi="Century Gothic"/>
        <w:b/>
        <w:bCs/>
        <w:color w:val="318B98" w:themeColor="accent5" w:themeShade="BF"/>
        <w:sz w:val="24"/>
        <w:szCs w:val="24"/>
      </w:rPr>
    </w:pPr>
  </w:p>
  <w:p w14:paraId="64F6701C" w14:textId="4F1109E5" w:rsidR="008C3B28" w:rsidRDefault="008C3B28" w:rsidP="00AE0DF2">
    <w:pPr>
      <w:pStyle w:val="Header"/>
      <w:jc w:val="center"/>
      <w:rPr>
        <w:rFonts w:ascii="Century Gothic" w:hAnsi="Century Gothic"/>
        <w:b/>
        <w:bCs/>
        <w:color w:val="318B98" w:themeColor="accent5" w:themeShade="BF"/>
        <w:sz w:val="24"/>
        <w:szCs w:val="24"/>
      </w:rPr>
    </w:pPr>
  </w:p>
  <w:p w14:paraId="423C8255" w14:textId="04A1DABC" w:rsidR="008C3B28" w:rsidRDefault="008C3B28" w:rsidP="00AE0DF2">
    <w:pPr>
      <w:pStyle w:val="Header"/>
      <w:jc w:val="center"/>
      <w:rPr>
        <w:rFonts w:ascii="Century Gothic" w:hAnsi="Century Gothic"/>
        <w:b/>
        <w:bCs/>
        <w:color w:val="318B98" w:themeColor="accent5" w:themeShade="BF"/>
        <w:sz w:val="24"/>
        <w:szCs w:val="24"/>
      </w:rPr>
    </w:pPr>
  </w:p>
  <w:p w14:paraId="6DA3B873" w14:textId="78BC1AE5" w:rsidR="008C3B28" w:rsidRDefault="008C3B28" w:rsidP="00AE0DF2">
    <w:pPr>
      <w:pStyle w:val="Header"/>
      <w:jc w:val="center"/>
      <w:rPr>
        <w:rFonts w:ascii="Century Gothic" w:hAnsi="Century Gothic"/>
        <w:b/>
        <w:bCs/>
        <w:color w:val="318B98" w:themeColor="accent5" w:themeShade="BF"/>
        <w:sz w:val="24"/>
        <w:szCs w:val="24"/>
      </w:rPr>
    </w:pPr>
  </w:p>
  <w:p w14:paraId="2C790B58" w14:textId="4EDE1792" w:rsidR="008C3B28" w:rsidRDefault="008C3B28" w:rsidP="00AE0DF2">
    <w:pPr>
      <w:pStyle w:val="Header"/>
      <w:jc w:val="center"/>
      <w:rPr>
        <w:rFonts w:ascii="Century Gothic" w:hAnsi="Century Gothic"/>
        <w:b/>
        <w:bCs/>
        <w:color w:val="318B98" w:themeColor="accent5" w:themeShade="BF"/>
        <w:sz w:val="24"/>
        <w:szCs w:val="24"/>
      </w:rPr>
    </w:pPr>
  </w:p>
  <w:p w14:paraId="14490AF7" w14:textId="2BFADA74" w:rsidR="00AE0DF2" w:rsidRPr="00C727E6" w:rsidRDefault="00AE0DF2" w:rsidP="00C727E6">
    <w:pPr>
      <w:pStyle w:val="Header"/>
      <w:tabs>
        <w:tab w:val="left" w:pos="592"/>
        <w:tab w:val="center" w:pos="5128"/>
      </w:tabs>
      <w:rPr>
        <w:rFonts w:ascii="Century Gothic" w:hAnsi="Century Gothic"/>
        <w:color w:val="83DCF8" w:themeColor="accent6" w:themeTint="66"/>
        <w:sz w:val="28"/>
        <w:szCs w:val="24"/>
      </w:rPr>
    </w:pPr>
    <w:r>
      <w:rPr>
        <w:rFonts w:ascii="Century Gothic" w:hAnsi="Century Gothic"/>
        <w:color w:val="83DCF8" w:themeColor="accent6" w:themeTint="66"/>
        <w:sz w:val="28"/>
        <w:szCs w:val="24"/>
      </w:rPr>
      <w:tab/>
    </w:r>
    <w:r>
      <w:rPr>
        <w:rFonts w:ascii="Century Gothic" w:hAnsi="Century Gothic"/>
        <w:color w:val="83DCF8" w:themeColor="accent6" w:themeTint="66"/>
        <w:sz w:val="28"/>
        <w:szCs w:val="24"/>
      </w:rPr>
      <w:tab/>
    </w:r>
    <w:r>
      <w:rPr>
        <w:rFonts w:ascii="Century Gothic" w:hAnsi="Century Gothic"/>
        <w:color w:val="83DCF8" w:themeColor="accent6" w:themeTint="66"/>
        <w:sz w:val="28"/>
        <w:szCs w:val="24"/>
      </w:rPr>
      <w:tab/>
    </w:r>
    <w:r w:rsidRPr="00B502BB">
      <w:rPr>
        <w:rFonts w:ascii="Century Gothic" w:hAnsi="Century Gothic"/>
        <w:color w:val="83DCF8" w:themeColor="accent6" w:themeTint="66"/>
        <w:sz w:val="28"/>
        <w:szCs w:val="24"/>
      </w:rPr>
      <w:t xml:space="preserve"> </w:t>
    </w:r>
  </w:p>
  <w:p w14:paraId="44CD1246" w14:textId="58446093" w:rsidR="008C3B28" w:rsidRDefault="008C3B28" w:rsidP="00AE0DF2">
    <w:pPr>
      <w:pStyle w:val="Header"/>
      <w:tabs>
        <w:tab w:val="center" w:pos="4709"/>
        <w:tab w:val="right" w:pos="9360"/>
      </w:tabs>
      <w:jc w:val="center"/>
      <w:rPr>
        <w:rFonts w:ascii="Century Gothic" w:hAnsi="Century Gothic"/>
        <w:b/>
        <w:color w:val="318B98" w:themeColor="accent5" w:themeShade="BF"/>
        <w:sz w:val="36"/>
        <w:szCs w:val="3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C612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A863A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BEF6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E233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ACEE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C0C6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6080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00E782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0EEF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C8B4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06112D"/>
    <w:multiLevelType w:val="multilevel"/>
    <w:tmpl w:val="607A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0E306B"/>
    <w:multiLevelType w:val="hybridMultilevel"/>
    <w:tmpl w:val="8AB02B4E"/>
    <w:lvl w:ilvl="0" w:tplc="08090001">
      <w:start w:val="1"/>
      <w:numFmt w:val="bullet"/>
      <w:lvlText w:val=""/>
      <w:lvlJc w:val="left"/>
      <w:pPr>
        <w:ind w:left="4326" w:hanging="360"/>
      </w:pPr>
      <w:rPr>
        <w:rFonts w:ascii="Symbol" w:hAnsi="Symbol" w:hint="default"/>
      </w:rPr>
    </w:lvl>
    <w:lvl w:ilvl="1" w:tplc="08090003" w:tentative="1">
      <w:start w:val="1"/>
      <w:numFmt w:val="bullet"/>
      <w:lvlText w:val="o"/>
      <w:lvlJc w:val="left"/>
      <w:pPr>
        <w:ind w:left="5046" w:hanging="360"/>
      </w:pPr>
      <w:rPr>
        <w:rFonts w:ascii="Courier New" w:hAnsi="Courier New" w:cs="Courier New" w:hint="default"/>
      </w:rPr>
    </w:lvl>
    <w:lvl w:ilvl="2" w:tplc="08090005" w:tentative="1">
      <w:start w:val="1"/>
      <w:numFmt w:val="bullet"/>
      <w:lvlText w:val=""/>
      <w:lvlJc w:val="left"/>
      <w:pPr>
        <w:ind w:left="5766" w:hanging="360"/>
      </w:pPr>
      <w:rPr>
        <w:rFonts w:ascii="Wingdings" w:hAnsi="Wingdings" w:hint="default"/>
      </w:rPr>
    </w:lvl>
    <w:lvl w:ilvl="3" w:tplc="08090001" w:tentative="1">
      <w:start w:val="1"/>
      <w:numFmt w:val="bullet"/>
      <w:lvlText w:val=""/>
      <w:lvlJc w:val="left"/>
      <w:pPr>
        <w:ind w:left="6486" w:hanging="360"/>
      </w:pPr>
      <w:rPr>
        <w:rFonts w:ascii="Symbol" w:hAnsi="Symbol" w:hint="default"/>
      </w:rPr>
    </w:lvl>
    <w:lvl w:ilvl="4" w:tplc="08090003" w:tentative="1">
      <w:start w:val="1"/>
      <w:numFmt w:val="bullet"/>
      <w:lvlText w:val="o"/>
      <w:lvlJc w:val="left"/>
      <w:pPr>
        <w:ind w:left="7206" w:hanging="360"/>
      </w:pPr>
      <w:rPr>
        <w:rFonts w:ascii="Courier New" w:hAnsi="Courier New" w:cs="Courier New" w:hint="default"/>
      </w:rPr>
    </w:lvl>
    <w:lvl w:ilvl="5" w:tplc="08090005" w:tentative="1">
      <w:start w:val="1"/>
      <w:numFmt w:val="bullet"/>
      <w:lvlText w:val=""/>
      <w:lvlJc w:val="left"/>
      <w:pPr>
        <w:ind w:left="7926" w:hanging="360"/>
      </w:pPr>
      <w:rPr>
        <w:rFonts w:ascii="Wingdings" w:hAnsi="Wingdings" w:hint="default"/>
      </w:rPr>
    </w:lvl>
    <w:lvl w:ilvl="6" w:tplc="08090001" w:tentative="1">
      <w:start w:val="1"/>
      <w:numFmt w:val="bullet"/>
      <w:lvlText w:val=""/>
      <w:lvlJc w:val="left"/>
      <w:pPr>
        <w:ind w:left="8646" w:hanging="360"/>
      </w:pPr>
      <w:rPr>
        <w:rFonts w:ascii="Symbol" w:hAnsi="Symbol" w:hint="default"/>
      </w:rPr>
    </w:lvl>
    <w:lvl w:ilvl="7" w:tplc="08090003" w:tentative="1">
      <w:start w:val="1"/>
      <w:numFmt w:val="bullet"/>
      <w:lvlText w:val="o"/>
      <w:lvlJc w:val="left"/>
      <w:pPr>
        <w:ind w:left="9366" w:hanging="360"/>
      </w:pPr>
      <w:rPr>
        <w:rFonts w:ascii="Courier New" w:hAnsi="Courier New" w:cs="Courier New" w:hint="default"/>
      </w:rPr>
    </w:lvl>
    <w:lvl w:ilvl="8" w:tplc="08090005" w:tentative="1">
      <w:start w:val="1"/>
      <w:numFmt w:val="bullet"/>
      <w:lvlText w:val=""/>
      <w:lvlJc w:val="left"/>
      <w:pPr>
        <w:ind w:left="10086" w:hanging="360"/>
      </w:pPr>
      <w:rPr>
        <w:rFonts w:ascii="Wingdings" w:hAnsi="Wingdings" w:hint="default"/>
      </w:rPr>
    </w:lvl>
  </w:abstractNum>
  <w:abstractNum w:abstractNumId="12" w15:restartNumberingAfterBreak="0">
    <w:nsid w:val="5E5F1BA7"/>
    <w:multiLevelType w:val="hybridMultilevel"/>
    <w:tmpl w:val="EBAE1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C36CE7"/>
    <w:multiLevelType w:val="multilevel"/>
    <w:tmpl w:val="7080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A77FFD"/>
    <w:multiLevelType w:val="hybridMultilevel"/>
    <w:tmpl w:val="AC76C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627637">
    <w:abstractNumId w:val="9"/>
  </w:num>
  <w:num w:numId="2" w16cid:durableId="1347289482">
    <w:abstractNumId w:val="7"/>
  </w:num>
  <w:num w:numId="3" w16cid:durableId="1759599632">
    <w:abstractNumId w:val="6"/>
  </w:num>
  <w:num w:numId="4" w16cid:durableId="111941507">
    <w:abstractNumId w:val="5"/>
  </w:num>
  <w:num w:numId="5" w16cid:durableId="600069845">
    <w:abstractNumId w:val="4"/>
  </w:num>
  <w:num w:numId="6" w16cid:durableId="1245340586">
    <w:abstractNumId w:val="8"/>
  </w:num>
  <w:num w:numId="7" w16cid:durableId="421344847">
    <w:abstractNumId w:val="3"/>
  </w:num>
  <w:num w:numId="8" w16cid:durableId="1835993870">
    <w:abstractNumId w:val="2"/>
  </w:num>
  <w:num w:numId="9" w16cid:durableId="879785942">
    <w:abstractNumId w:val="1"/>
  </w:num>
  <w:num w:numId="10" w16cid:durableId="1416903318">
    <w:abstractNumId w:val="0"/>
  </w:num>
  <w:num w:numId="11" w16cid:durableId="1552771177">
    <w:abstractNumId w:val="13"/>
  </w:num>
  <w:num w:numId="12" w16cid:durableId="1704209637">
    <w:abstractNumId w:val="12"/>
  </w:num>
  <w:num w:numId="13" w16cid:durableId="2022655589">
    <w:abstractNumId w:val="11"/>
  </w:num>
  <w:num w:numId="14" w16cid:durableId="749624581">
    <w:abstractNumId w:val="14"/>
  </w:num>
  <w:num w:numId="15" w16cid:durableId="614289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3D0"/>
    <w:rsid w:val="000034B3"/>
    <w:rsid w:val="000058AD"/>
    <w:rsid w:val="00006014"/>
    <w:rsid w:val="00010A6B"/>
    <w:rsid w:val="00013B61"/>
    <w:rsid w:val="00021168"/>
    <w:rsid w:val="000226E9"/>
    <w:rsid w:val="0002304F"/>
    <w:rsid w:val="000305F5"/>
    <w:rsid w:val="000318E2"/>
    <w:rsid w:val="00032BD0"/>
    <w:rsid w:val="00035796"/>
    <w:rsid w:val="00035CFE"/>
    <w:rsid w:val="0003691B"/>
    <w:rsid w:val="00040F60"/>
    <w:rsid w:val="00055CAA"/>
    <w:rsid w:val="000600A1"/>
    <w:rsid w:val="000628FB"/>
    <w:rsid w:val="00064AA1"/>
    <w:rsid w:val="00072843"/>
    <w:rsid w:val="00072F79"/>
    <w:rsid w:val="000751C5"/>
    <w:rsid w:val="00076676"/>
    <w:rsid w:val="00077576"/>
    <w:rsid w:val="0008148F"/>
    <w:rsid w:val="00083546"/>
    <w:rsid w:val="000842F2"/>
    <w:rsid w:val="00091519"/>
    <w:rsid w:val="00093B54"/>
    <w:rsid w:val="000B27AF"/>
    <w:rsid w:val="000B4E60"/>
    <w:rsid w:val="000B7490"/>
    <w:rsid w:val="000C3EC1"/>
    <w:rsid w:val="000D175E"/>
    <w:rsid w:val="000D1C3B"/>
    <w:rsid w:val="000D26E0"/>
    <w:rsid w:val="000D32F0"/>
    <w:rsid w:val="000E318A"/>
    <w:rsid w:val="000E3D51"/>
    <w:rsid w:val="000E7E47"/>
    <w:rsid w:val="000F31DD"/>
    <w:rsid w:val="00104A22"/>
    <w:rsid w:val="00112DE1"/>
    <w:rsid w:val="001229E2"/>
    <w:rsid w:val="0012442C"/>
    <w:rsid w:val="001303CA"/>
    <w:rsid w:val="00133215"/>
    <w:rsid w:val="00140A2A"/>
    <w:rsid w:val="001428D7"/>
    <w:rsid w:val="001455B1"/>
    <w:rsid w:val="0014662A"/>
    <w:rsid w:val="00152D7D"/>
    <w:rsid w:val="0015671B"/>
    <w:rsid w:val="00162224"/>
    <w:rsid w:val="00164FE4"/>
    <w:rsid w:val="00165F5D"/>
    <w:rsid w:val="00176EE2"/>
    <w:rsid w:val="00186D98"/>
    <w:rsid w:val="00193A0C"/>
    <w:rsid w:val="001A647C"/>
    <w:rsid w:val="001B1443"/>
    <w:rsid w:val="001B1EE6"/>
    <w:rsid w:val="001C00BC"/>
    <w:rsid w:val="001E0A02"/>
    <w:rsid w:val="001E3C88"/>
    <w:rsid w:val="001E4266"/>
    <w:rsid w:val="001F1563"/>
    <w:rsid w:val="001F1E0B"/>
    <w:rsid w:val="0020206B"/>
    <w:rsid w:val="0020407D"/>
    <w:rsid w:val="0020530E"/>
    <w:rsid w:val="00211597"/>
    <w:rsid w:val="0022117B"/>
    <w:rsid w:val="0022163A"/>
    <w:rsid w:val="00224FDE"/>
    <w:rsid w:val="00230B5C"/>
    <w:rsid w:val="00232DED"/>
    <w:rsid w:val="00234E90"/>
    <w:rsid w:val="002418DE"/>
    <w:rsid w:val="00241AAE"/>
    <w:rsid w:val="00242E5D"/>
    <w:rsid w:val="00242ED5"/>
    <w:rsid w:val="002470E2"/>
    <w:rsid w:val="00251620"/>
    <w:rsid w:val="00254683"/>
    <w:rsid w:val="0025612B"/>
    <w:rsid w:val="0026230A"/>
    <w:rsid w:val="002633CE"/>
    <w:rsid w:val="00276468"/>
    <w:rsid w:val="002840A4"/>
    <w:rsid w:val="00285121"/>
    <w:rsid w:val="00293816"/>
    <w:rsid w:val="00294503"/>
    <w:rsid w:val="002954E7"/>
    <w:rsid w:val="0029750A"/>
    <w:rsid w:val="002A780A"/>
    <w:rsid w:val="002A7BC6"/>
    <w:rsid w:val="002B2B09"/>
    <w:rsid w:val="002B5DCB"/>
    <w:rsid w:val="002C1062"/>
    <w:rsid w:val="002D69E6"/>
    <w:rsid w:val="002E3720"/>
    <w:rsid w:val="002E5BE0"/>
    <w:rsid w:val="002E5E84"/>
    <w:rsid w:val="002E76E8"/>
    <w:rsid w:val="002F72A1"/>
    <w:rsid w:val="00304633"/>
    <w:rsid w:val="00305E8D"/>
    <w:rsid w:val="00311559"/>
    <w:rsid w:val="003133FB"/>
    <w:rsid w:val="00316C98"/>
    <w:rsid w:val="00321DBE"/>
    <w:rsid w:val="00322038"/>
    <w:rsid w:val="00324E47"/>
    <w:rsid w:val="003347C9"/>
    <w:rsid w:val="00336B6F"/>
    <w:rsid w:val="003371F5"/>
    <w:rsid w:val="003403E6"/>
    <w:rsid w:val="003442FA"/>
    <w:rsid w:val="003549E7"/>
    <w:rsid w:val="00365864"/>
    <w:rsid w:val="00365C36"/>
    <w:rsid w:val="00370770"/>
    <w:rsid w:val="0038129B"/>
    <w:rsid w:val="003836AF"/>
    <w:rsid w:val="00385006"/>
    <w:rsid w:val="00385578"/>
    <w:rsid w:val="00385693"/>
    <w:rsid w:val="0039401C"/>
    <w:rsid w:val="00394134"/>
    <w:rsid w:val="00396651"/>
    <w:rsid w:val="00396B61"/>
    <w:rsid w:val="003B10C0"/>
    <w:rsid w:val="003B52C2"/>
    <w:rsid w:val="003B70F9"/>
    <w:rsid w:val="003C1AD9"/>
    <w:rsid w:val="003C3D97"/>
    <w:rsid w:val="003C6453"/>
    <w:rsid w:val="003D225A"/>
    <w:rsid w:val="003D5136"/>
    <w:rsid w:val="003D53A9"/>
    <w:rsid w:val="003D69BA"/>
    <w:rsid w:val="003E4B1C"/>
    <w:rsid w:val="003F1361"/>
    <w:rsid w:val="003F23C7"/>
    <w:rsid w:val="003F7E70"/>
    <w:rsid w:val="00402F69"/>
    <w:rsid w:val="00404028"/>
    <w:rsid w:val="00406D16"/>
    <w:rsid w:val="004073AB"/>
    <w:rsid w:val="00410F7E"/>
    <w:rsid w:val="0041218E"/>
    <w:rsid w:val="0041378C"/>
    <w:rsid w:val="00414F02"/>
    <w:rsid w:val="00416AA6"/>
    <w:rsid w:val="00425548"/>
    <w:rsid w:val="00426C67"/>
    <w:rsid w:val="00427514"/>
    <w:rsid w:val="004519EA"/>
    <w:rsid w:val="00452E55"/>
    <w:rsid w:val="00455393"/>
    <w:rsid w:val="00461634"/>
    <w:rsid w:val="00463805"/>
    <w:rsid w:val="004722D7"/>
    <w:rsid w:val="00473FD7"/>
    <w:rsid w:val="00482A65"/>
    <w:rsid w:val="00487EE5"/>
    <w:rsid w:val="004913E0"/>
    <w:rsid w:val="00493153"/>
    <w:rsid w:val="00496B0F"/>
    <w:rsid w:val="00496B58"/>
    <w:rsid w:val="004A70C4"/>
    <w:rsid w:val="004B311A"/>
    <w:rsid w:val="004B503F"/>
    <w:rsid w:val="004B55DD"/>
    <w:rsid w:val="004C08EE"/>
    <w:rsid w:val="004C7344"/>
    <w:rsid w:val="004D37FA"/>
    <w:rsid w:val="004E10EC"/>
    <w:rsid w:val="004E2CAF"/>
    <w:rsid w:val="004E77BD"/>
    <w:rsid w:val="004F07B7"/>
    <w:rsid w:val="004F3B19"/>
    <w:rsid w:val="004F7561"/>
    <w:rsid w:val="00503357"/>
    <w:rsid w:val="0050404E"/>
    <w:rsid w:val="00504C7E"/>
    <w:rsid w:val="005054DD"/>
    <w:rsid w:val="005064CC"/>
    <w:rsid w:val="0051300F"/>
    <w:rsid w:val="0051641C"/>
    <w:rsid w:val="00517384"/>
    <w:rsid w:val="00523E5D"/>
    <w:rsid w:val="0053056A"/>
    <w:rsid w:val="00534829"/>
    <w:rsid w:val="0053519A"/>
    <w:rsid w:val="00536236"/>
    <w:rsid w:val="0053652E"/>
    <w:rsid w:val="005367B9"/>
    <w:rsid w:val="00537D34"/>
    <w:rsid w:val="00540ECF"/>
    <w:rsid w:val="00542394"/>
    <w:rsid w:val="005423B3"/>
    <w:rsid w:val="005432F0"/>
    <w:rsid w:val="00546A19"/>
    <w:rsid w:val="00560D88"/>
    <w:rsid w:val="00561E5B"/>
    <w:rsid w:val="00574417"/>
    <w:rsid w:val="00574F68"/>
    <w:rsid w:val="00576CBF"/>
    <w:rsid w:val="005777C1"/>
    <w:rsid w:val="00581309"/>
    <w:rsid w:val="005815F8"/>
    <w:rsid w:val="0059072A"/>
    <w:rsid w:val="005934C7"/>
    <w:rsid w:val="00594D5A"/>
    <w:rsid w:val="00595F76"/>
    <w:rsid w:val="005A1E9B"/>
    <w:rsid w:val="005A2ED4"/>
    <w:rsid w:val="005B3147"/>
    <w:rsid w:val="005B5D4B"/>
    <w:rsid w:val="005C4CE1"/>
    <w:rsid w:val="005C5A7F"/>
    <w:rsid w:val="005C7890"/>
    <w:rsid w:val="005C7CFC"/>
    <w:rsid w:val="005D17D6"/>
    <w:rsid w:val="005D6529"/>
    <w:rsid w:val="005D6D58"/>
    <w:rsid w:val="005F28D7"/>
    <w:rsid w:val="005F3962"/>
    <w:rsid w:val="005F7506"/>
    <w:rsid w:val="005F7695"/>
    <w:rsid w:val="00602638"/>
    <w:rsid w:val="00613550"/>
    <w:rsid w:val="00632163"/>
    <w:rsid w:val="00636681"/>
    <w:rsid w:val="00636B48"/>
    <w:rsid w:val="00641098"/>
    <w:rsid w:val="006414A7"/>
    <w:rsid w:val="00641F2D"/>
    <w:rsid w:val="00642251"/>
    <w:rsid w:val="00644407"/>
    <w:rsid w:val="00645450"/>
    <w:rsid w:val="0064632A"/>
    <w:rsid w:val="00650794"/>
    <w:rsid w:val="006513D3"/>
    <w:rsid w:val="0065582F"/>
    <w:rsid w:val="00660E9F"/>
    <w:rsid w:val="00663EBE"/>
    <w:rsid w:val="00666066"/>
    <w:rsid w:val="00666460"/>
    <w:rsid w:val="00675757"/>
    <w:rsid w:val="00676805"/>
    <w:rsid w:val="00683E11"/>
    <w:rsid w:val="0068494F"/>
    <w:rsid w:val="00687554"/>
    <w:rsid w:val="00696649"/>
    <w:rsid w:val="00696FA9"/>
    <w:rsid w:val="006A4A16"/>
    <w:rsid w:val="006B739A"/>
    <w:rsid w:val="006C0947"/>
    <w:rsid w:val="006C4745"/>
    <w:rsid w:val="006D3250"/>
    <w:rsid w:val="006D6583"/>
    <w:rsid w:val="006D71F7"/>
    <w:rsid w:val="006D770D"/>
    <w:rsid w:val="006E2E62"/>
    <w:rsid w:val="006E44F2"/>
    <w:rsid w:val="006E5E49"/>
    <w:rsid w:val="006E7E18"/>
    <w:rsid w:val="006F01B2"/>
    <w:rsid w:val="007061AE"/>
    <w:rsid w:val="00706E08"/>
    <w:rsid w:val="00717249"/>
    <w:rsid w:val="007212A0"/>
    <w:rsid w:val="00721691"/>
    <w:rsid w:val="007231E3"/>
    <w:rsid w:val="00723B72"/>
    <w:rsid w:val="00724587"/>
    <w:rsid w:val="00726285"/>
    <w:rsid w:val="007324E3"/>
    <w:rsid w:val="00740735"/>
    <w:rsid w:val="007510B5"/>
    <w:rsid w:val="007602CD"/>
    <w:rsid w:val="0076054E"/>
    <w:rsid w:val="007739C1"/>
    <w:rsid w:val="00774DE6"/>
    <w:rsid w:val="00777FE1"/>
    <w:rsid w:val="0078179F"/>
    <w:rsid w:val="007817F5"/>
    <w:rsid w:val="00785A27"/>
    <w:rsid w:val="007911DC"/>
    <w:rsid w:val="007913C0"/>
    <w:rsid w:val="00791A6D"/>
    <w:rsid w:val="007A7675"/>
    <w:rsid w:val="007B5D5E"/>
    <w:rsid w:val="007B64EB"/>
    <w:rsid w:val="007D7878"/>
    <w:rsid w:val="007E3D4B"/>
    <w:rsid w:val="007E5406"/>
    <w:rsid w:val="007F2412"/>
    <w:rsid w:val="007F29FC"/>
    <w:rsid w:val="007F319B"/>
    <w:rsid w:val="007F7728"/>
    <w:rsid w:val="007F787C"/>
    <w:rsid w:val="00804CB5"/>
    <w:rsid w:val="008172B4"/>
    <w:rsid w:val="008174D3"/>
    <w:rsid w:val="00817C7D"/>
    <w:rsid w:val="0082074D"/>
    <w:rsid w:val="00820D79"/>
    <w:rsid w:val="00822775"/>
    <w:rsid w:val="008244C8"/>
    <w:rsid w:val="008251E3"/>
    <w:rsid w:val="00826BE9"/>
    <w:rsid w:val="00830F2B"/>
    <w:rsid w:val="00834025"/>
    <w:rsid w:val="00834F47"/>
    <w:rsid w:val="00835879"/>
    <w:rsid w:val="00835D9E"/>
    <w:rsid w:val="00851641"/>
    <w:rsid w:val="00871D92"/>
    <w:rsid w:val="0087354D"/>
    <w:rsid w:val="008767C7"/>
    <w:rsid w:val="00877453"/>
    <w:rsid w:val="0088044C"/>
    <w:rsid w:val="00880F25"/>
    <w:rsid w:val="00882812"/>
    <w:rsid w:val="00893876"/>
    <w:rsid w:val="00894250"/>
    <w:rsid w:val="0089432C"/>
    <w:rsid w:val="008950E1"/>
    <w:rsid w:val="008A1ACE"/>
    <w:rsid w:val="008A3398"/>
    <w:rsid w:val="008A3649"/>
    <w:rsid w:val="008A4547"/>
    <w:rsid w:val="008B0130"/>
    <w:rsid w:val="008B015F"/>
    <w:rsid w:val="008B05A0"/>
    <w:rsid w:val="008B2096"/>
    <w:rsid w:val="008B2D06"/>
    <w:rsid w:val="008B353B"/>
    <w:rsid w:val="008B4098"/>
    <w:rsid w:val="008B40A3"/>
    <w:rsid w:val="008B5B0E"/>
    <w:rsid w:val="008B666D"/>
    <w:rsid w:val="008B7154"/>
    <w:rsid w:val="008B7458"/>
    <w:rsid w:val="008B77C1"/>
    <w:rsid w:val="008C107A"/>
    <w:rsid w:val="008C25C2"/>
    <w:rsid w:val="008C3129"/>
    <w:rsid w:val="008C3B28"/>
    <w:rsid w:val="008C49FD"/>
    <w:rsid w:val="008D304E"/>
    <w:rsid w:val="008D3445"/>
    <w:rsid w:val="008D3B9F"/>
    <w:rsid w:val="008D43C4"/>
    <w:rsid w:val="008D441E"/>
    <w:rsid w:val="008D4C98"/>
    <w:rsid w:val="008D6776"/>
    <w:rsid w:val="008E1218"/>
    <w:rsid w:val="008E1276"/>
    <w:rsid w:val="008E6342"/>
    <w:rsid w:val="008F2192"/>
    <w:rsid w:val="008F3DAF"/>
    <w:rsid w:val="008F4737"/>
    <w:rsid w:val="008F79B9"/>
    <w:rsid w:val="00905B60"/>
    <w:rsid w:val="0090698D"/>
    <w:rsid w:val="00906E3B"/>
    <w:rsid w:val="009126DA"/>
    <w:rsid w:val="009138FB"/>
    <w:rsid w:val="0092091C"/>
    <w:rsid w:val="009209FE"/>
    <w:rsid w:val="00921CBA"/>
    <w:rsid w:val="00930D39"/>
    <w:rsid w:val="009327CF"/>
    <w:rsid w:val="00935BC0"/>
    <w:rsid w:val="009422AA"/>
    <w:rsid w:val="00956675"/>
    <w:rsid w:val="00957333"/>
    <w:rsid w:val="0096084F"/>
    <w:rsid w:val="00961621"/>
    <w:rsid w:val="0096250A"/>
    <w:rsid w:val="00962614"/>
    <w:rsid w:val="00962776"/>
    <w:rsid w:val="009649AD"/>
    <w:rsid w:val="00971805"/>
    <w:rsid w:val="00975665"/>
    <w:rsid w:val="00984A7C"/>
    <w:rsid w:val="009859B8"/>
    <w:rsid w:val="00992B77"/>
    <w:rsid w:val="00994C63"/>
    <w:rsid w:val="00996EDC"/>
    <w:rsid w:val="00997C09"/>
    <w:rsid w:val="009A2E06"/>
    <w:rsid w:val="009A303D"/>
    <w:rsid w:val="009A32DD"/>
    <w:rsid w:val="009A380A"/>
    <w:rsid w:val="009A5AF9"/>
    <w:rsid w:val="009C214B"/>
    <w:rsid w:val="009C2AD0"/>
    <w:rsid w:val="009C51BE"/>
    <w:rsid w:val="009C5882"/>
    <w:rsid w:val="009C5D45"/>
    <w:rsid w:val="009C5EDB"/>
    <w:rsid w:val="009C618A"/>
    <w:rsid w:val="009D0714"/>
    <w:rsid w:val="009D20A2"/>
    <w:rsid w:val="009D4201"/>
    <w:rsid w:val="009D5A56"/>
    <w:rsid w:val="009D7107"/>
    <w:rsid w:val="009E10E2"/>
    <w:rsid w:val="009E2340"/>
    <w:rsid w:val="009E3BC6"/>
    <w:rsid w:val="009E3FFC"/>
    <w:rsid w:val="009E7A67"/>
    <w:rsid w:val="009F2F93"/>
    <w:rsid w:val="009F5CC4"/>
    <w:rsid w:val="009F5E13"/>
    <w:rsid w:val="009F61E5"/>
    <w:rsid w:val="009F6FF8"/>
    <w:rsid w:val="00A0026C"/>
    <w:rsid w:val="00A02213"/>
    <w:rsid w:val="00A038BD"/>
    <w:rsid w:val="00A10665"/>
    <w:rsid w:val="00A11395"/>
    <w:rsid w:val="00A1169E"/>
    <w:rsid w:val="00A12502"/>
    <w:rsid w:val="00A15175"/>
    <w:rsid w:val="00A1612F"/>
    <w:rsid w:val="00A162DF"/>
    <w:rsid w:val="00A248F2"/>
    <w:rsid w:val="00A27211"/>
    <w:rsid w:val="00A410DF"/>
    <w:rsid w:val="00A4450B"/>
    <w:rsid w:val="00A44FCA"/>
    <w:rsid w:val="00A479E3"/>
    <w:rsid w:val="00A47E36"/>
    <w:rsid w:val="00A537DC"/>
    <w:rsid w:val="00A54897"/>
    <w:rsid w:val="00A563A7"/>
    <w:rsid w:val="00A67B22"/>
    <w:rsid w:val="00A72BB8"/>
    <w:rsid w:val="00A7535B"/>
    <w:rsid w:val="00A75404"/>
    <w:rsid w:val="00A76778"/>
    <w:rsid w:val="00A806D9"/>
    <w:rsid w:val="00A814C0"/>
    <w:rsid w:val="00A863D0"/>
    <w:rsid w:val="00A87374"/>
    <w:rsid w:val="00A95763"/>
    <w:rsid w:val="00AA1F68"/>
    <w:rsid w:val="00AB1C5D"/>
    <w:rsid w:val="00AB229A"/>
    <w:rsid w:val="00AB705B"/>
    <w:rsid w:val="00AC2008"/>
    <w:rsid w:val="00AC63AF"/>
    <w:rsid w:val="00AD6431"/>
    <w:rsid w:val="00AD673B"/>
    <w:rsid w:val="00AE0DF2"/>
    <w:rsid w:val="00AE0F34"/>
    <w:rsid w:val="00AE361B"/>
    <w:rsid w:val="00AF0DAF"/>
    <w:rsid w:val="00AF1032"/>
    <w:rsid w:val="00AF3227"/>
    <w:rsid w:val="00AF4AEB"/>
    <w:rsid w:val="00AF4B37"/>
    <w:rsid w:val="00AF55FE"/>
    <w:rsid w:val="00AF5D1E"/>
    <w:rsid w:val="00AF654D"/>
    <w:rsid w:val="00B11EE5"/>
    <w:rsid w:val="00B120D8"/>
    <w:rsid w:val="00B133BA"/>
    <w:rsid w:val="00B238E4"/>
    <w:rsid w:val="00B23B7E"/>
    <w:rsid w:val="00B25CA5"/>
    <w:rsid w:val="00B34227"/>
    <w:rsid w:val="00B36B30"/>
    <w:rsid w:val="00B37512"/>
    <w:rsid w:val="00B502BB"/>
    <w:rsid w:val="00B50505"/>
    <w:rsid w:val="00B63707"/>
    <w:rsid w:val="00B67434"/>
    <w:rsid w:val="00B7145C"/>
    <w:rsid w:val="00B72366"/>
    <w:rsid w:val="00B742C8"/>
    <w:rsid w:val="00B808E8"/>
    <w:rsid w:val="00B811B9"/>
    <w:rsid w:val="00B81744"/>
    <w:rsid w:val="00B818DD"/>
    <w:rsid w:val="00B936B6"/>
    <w:rsid w:val="00BA7DD7"/>
    <w:rsid w:val="00BB5105"/>
    <w:rsid w:val="00BC04C7"/>
    <w:rsid w:val="00BC2BAE"/>
    <w:rsid w:val="00BC3C40"/>
    <w:rsid w:val="00BC4494"/>
    <w:rsid w:val="00BD2BE8"/>
    <w:rsid w:val="00BD47DB"/>
    <w:rsid w:val="00BE3F31"/>
    <w:rsid w:val="00BE762F"/>
    <w:rsid w:val="00BF3276"/>
    <w:rsid w:val="00C01B50"/>
    <w:rsid w:val="00C0799D"/>
    <w:rsid w:val="00C079CA"/>
    <w:rsid w:val="00C07AC9"/>
    <w:rsid w:val="00C14684"/>
    <w:rsid w:val="00C206A6"/>
    <w:rsid w:val="00C23B24"/>
    <w:rsid w:val="00C24C1A"/>
    <w:rsid w:val="00C25824"/>
    <w:rsid w:val="00C3000C"/>
    <w:rsid w:val="00C3221B"/>
    <w:rsid w:val="00C3287E"/>
    <w:rsid w:val="00C3490A"/>
    <w:rsid w:val="00C35000"/>
    <w:rsid w:val="00C36153"/>
    <w:rsid w:val="00C3695E"/>
    <w:rsid w:val="00C376BE"/>
    <w:rsid w:val="00C401D4"/>
    <w:rsid w:val="00C40BF4"/>
    <w:rsid w:val="00C47E4D"/>
    <w:rsid w:val="00C50A9D"/>
    <w:rsid w:val="00C602CE"/>
    <w:rsid w:val="00C60C8A"/>
    <w:rsid w:val="00C6460D"/>
    <w:rsid w:val="00C66613"/>
    <w:rsid w:val="00C67C48"/>
    <w:rsid w:val="00C727E6"/>
    <w:rsid w:val="00C739DB"/>
    <w:rsid w:val="00C85CF8"/>
    <w:rsid w:val="00C91097"/>
    <w:rsid w:val="00C95978"/>
    <w:rsid w:val="00C96C1B"/>
    <w:rsid w:val="00CC08A4"/>
    <w:rsid w:val="00CC08D9"/>
    <w:rsid w:val="00CC1F8C"/>
    <w:rsid w:val="00CC4AB8"/>
    <w:rsid w:val="00CD4470"/>
    <w:rsid w:val="00CD4840"/>
    <w:rsid w:val="00CF064B"/>
    <w:rsid w:val="00CF58FF"/>
    <w:rsid w:val="00D02D62"/>
    <w:rsid w:val="00D030AA"/>
    <w:rsid w:val="00D0376F"/>
    <w:rsid w:val="00D037A0"/>
    <w:rsid w:val="00D0467D"/>
    <w:rsid w:val="00D05771"/>
    <w:rsid w:val="00D12EBE"/>
    <w:rsid w:val="00D147FE"/>
    <w:rsid w:val="00D2220B"/>
    <w:rsid w:val="00D2282E"/>
    <w:rsid w:val="00D25D89"/>
    <w:rsid w:val="00D260B6"/>
    <w:rsid w:val="00D312F7"/>
    <w:rsid w:val="00D31B34"/>
    <w:rsid w:val="00D33137"/>
    <w:rsid w:val="00D438DC"/>
    <w:rsid w:val="00D47051"/>
    <w:rsid w:val="00D515B5"/>
    <w:rsid w:val="00D53BF8"/>
    <w:rsid w:val="00D6118F"/>
    <w:rsid w:val="00D630AF"/>
    <w:rsid w:val="00D67173"/>
    <w:rsid w:val="00D73D77"/>
    <w:rsid w:val="00D756E0"/>
    <w:rsid w:val="00D83BB7"/>
    <w:rsid w:val="00D844FB"/>
    <w:rsid w:val="00D84B91"/>
    <w:rsid w:val="00D85B9D"/>
    <w:rsid w:val="00D86244"/>
    <w:rsid w:val="00D90AD5"/>
    <w:rsid w:val="00DA0358"/>
    <w:rsid w:val="00DA0DDE"/>
    <w:rsid w:val="00DA0EBC"/>
    <w:rsid w:val="00DA4781"/>
    <w:rsid w:val="00DA5731"/>
    <w:rsid w:val="00DA72B0"/>
    <w:rsid w:val="00DA7706"/>
    <w:rsid w:val="00DC1DFE"/>
    <w:rsid w:val="00DC3990"/>
    <w:rsid w:val="00DC43B2"/>
    <w:rsid w:val="00DD4C0B"/>
    <w:rsid w:val="00DE4471"/>
    <w:rsid w:val="00DE52C4"/>
    <w:rsid w:val="00DF0F4C"/>
    <w:rsid w:val="00DF12D9"/>
    <w:rsid w:val="00DF2D62"/>
    <w:rsid w:val="00DF386D"/>
    <w:rsid w:val="00DF67D8"/>
    <w:rsid w:val="00E01A9E"/>
    <w:rsid w:val="00E02D85"/>
    <w:rsid w:val="00E03C7B"/>
    <w:rsid w:val="00E06A7C"/>
    <w:rsid w:val="00E1071F"/>
    <w:rsid w:val="00E15E40"/>
    <w:rsid w:val="00E15E9C"/>
    <w:rsid w:val="00E270EC"/>
    <w:rsid w:val="00E40D0B"/>
    <w:rsid w:val="00E426DC"/>
    <w:rsid w:val="00E47073"/>
    <w:rsid w:val="00E502D1"/>
    <w:rsid w:val="00E55751"/>
    <w:rsid w:val="00E564E4"/>
    <w:rsid w:val="00E64540"/>
    <w:rsid w:val="00E754BE"/>
    <w:rsid w:val="00E818EC"/>
    <w:rsid w:val="00E840D9"/>
    <w:rsid w:val="00E87680"/>
    <w:rsid w:val="00E91502"/>
    <w:rsid w:val="00E933FF"/>
    <w:rsid w:val="00E93DE4"/>
    <w:rsid w:val="00E96AC6"/>
    <w:rsid w:val="00EB2664"/>
    <w:rsid w:val="00EB53C0"/>
    <w:rsid w:val="00EB63A6"/>
    <w:rsid w:val="00EB7457"/>
    <w:rsid w:val="00EC2496"/>
    <w:rsid w:val="00ED51FD"/>
    <w:rsid w:val="00EE7466"/>
    <w:rsid w:val="00EF0810"/>
    <w:rsid w:val="00EF580F"/>
    <w:rsid w:val="00F0101D"/>
    <w:rsid w:val="00F011F7"/>
    <w:rsid w:val="00F03330"/>
    <w:rsid w:val="00F0591C"/>
    <w:rsid w:val="00F1025F"/>
    <w:rsid w:val="00F11C35"/>
    <w:rsid w:val="00F24C78"/>
    <w:rsid w:val="00F3122F"/>
    <w:rsid w:val="00F3668A"/>
    <w:rsid w:val="00F422CF"/>
    <w:rsid w:val="00F428BF"/>
    <w:rsid w:val="00F46EB0"/>
    <w:rsid w:val="00F47EA7"/>
    <w:rsid w:val="00F5784D"/>
    <w:rsid w:val="00F60A9B"/>
    <w:rsid w:val="00F65CDE"/>
    <w:rsid w:val="00F65E57"/>
    <w:rsid w:val="00F714A1"/>
    <w:rsid w:val="00F7315C"/>
    <w:rsid w:val="00F73AFF"/>
    <w:rsid w:val="00F747D5"/>
    <w:rsid w:val="00F82C85"/>
    <w:rsid w:val="00F87B92"/>
    <w:rsid w:val="00F972F6"/>
    <w:rsid w:val="00FA5E5E"/>
    <w:rsid w:val="00FA67F6"/>
    <w:rsid w:val="00FA6F72"/>
    <w:rsid w:val="00FB4E24"/>
    <w:rsid w:val="00FB62F0"/>
    <w:rsid w:val="00FC08D0"/>
    <w:rsid w:val="00FC1D7C"/>
    <w:rsid w:val="00FD5C88"/>
    <w:rsid w:val="00FD6BB7"/>
    <w:rsid w:val="00FF12A1"/>
    <w:rsid w:val="00FF145C"/>
    <w:rsid w:val="00FF23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2D91C"/>
  <w15:docId w15:val="{E44E6A1D-AEC6-4C0A-8B43-2136FA44F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61"/>
    <w:pPr>
      <w:spacing w:before="60" w:after="60" w:line="276" w:lineRule="auto"/>
      <w:ind w:left="58"/>
    </w:pPr>
    <w:rPr>
      <w:rFonts w:asciiTheme="minorHAnsi" w:hAnsiTheme="minorHAnsi"/>
    </w:rPr>
  </w:style>
  <w:style w:type="paragraph" w:styleId="Heading1">
    <w:name w:val="heading 1"/>
    <w:basedOn w:val="Normal"/>
    <w:next w:val="Normal"/>
    <w:link w:val="Heading1Char"/>
    <w:qFormat/>
    <w:rsid w:val="00093B54"/>
    <w:pPr>
      <w:pBdr>
        <w:top w:val="single" w:sz="4" w:space="1" w:color="215D66" w:themeColor="accent5" w:themeShade="80"/>
        <w:bottom w:val="single" w:sz="4" w:space="1" w:color="215D66" w:themeColor="accent5" w:themeShade="80"/>
      </w:pBdr>
      <w:shd w:val="clear" w:color="auto" w:fill="4AB5C4" w:themeFill="accent5"/>
      <w:spacing w:before="300"/>
      <w:jc w:val="center"/>
      <w:outlineLvl w:val="0"/>
    </w:pPr>
    <w:rPr>
      <w:rFonts w:asciiTheme="majorHAnsi" w:hAnsiTheme="majorHAnsi" w:cs="Arial"/>
      <w:b/>
      <w:bCs/>
      <w:color w:val="FFFFFF" w:themeColor="background1"/>
      <w:sz w:val="24"/>
      <w:szCs w:val="24"/>
    </w:rPr>
  </w:style>
  <w:style w:type="paragraph" w:styleId="Heading2">
    <w:name w:val="heading 2"/>
    <w:basedOn w:val="Normal"/>
    <w:next w:val="Normal"/>
    <w:semiHidden/>
    <w:unhideWhenUsed/>
    <w:rsid w:val="009C5D45"/>
    <w:pPr>
      <w:keepNext/>
      <w:spacing w:before="24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8950E1"/>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B54"/>
    <w:rPr>
      <w:rFonts w:asciiTheme="majorHAnsi" w:hAnsiTheme="majorHAnsi" w:cs="Arial"/>
      <w:b/>
      <w:bCs/>
      <w:color w:val="FFFFFF" w:themeColor="background1"/>
      <w:sz w:val="24"/>
      <w:szCs w:val="24"/>
      <w:shd w:val="clear" w:color="auto" w:fill="4AB5C4" w:themeFill="accent5"/>
    </w:rPr>
  </w:style>
  <w:style w:type="paragraph" w:styleId="BalloonText">
    <w:name w:val="Balloon Text"/>
    <w:basedOn w:val="Normal"/>
    <w:semiHidden/>
    <w:rsid w:val="00B936B6"/>
    <w:rPr>
      <w:rFonts w:cs="Tahoma"/>
      <w:sz w:val="16"/>
      <w:szCs w:val="16"/>
    </w:rPr>
  </w:style>
  <w:style w:type="paragraph" w:styleId="Title">
    <w:name w:val="Title"/>
    <w:basedOn w:val="Normal"/>
    <w:link w:val="TitleChar"/>
    <w:uiPriority w:val="1"/>
    <w:qFormat/>
    <w:rsid w:val="00093B54"/>
    <w:pPr>
      <w:spacing w:before="0" w:after="240"/>
      <w:jc w:val="center"/>
    </w:pPr>
    <w:rPr>
      <w:rFonts w:asciiTheme="majorHAnsi" w:hAnsiTheme="majorHAnsi" w:cs="Arial"/>
      <w:b/>
      <w:bCs/>
      <w:sz w:val="36"/>
      <w:szCs w:val="32"/>
    </w:rPr>
  </w:style>
  <w:style w:type="character" w:styleId="PlaceholderText">
    <w:name w:val="Placeholder Text"/>
    <w:basedOn w:val="DefaultParagraphFont"/>
    <w:uiPriority w:val="99"/>
    <w:semiHidden/>
    <w:rsid w:val="00093B54"/>
    <w:rPr>
      <w:color w:val="808080"/>
    </w:rPr>
  </w:style>
  <w:style w:type="table" w:styleId="TableGrid">
    <w:name w:val="Table Grid"/>
    <w:basedOn w:val="TableNormal"/>
    <w:uiPriority w:val="39"/>
    <w:rsid w:val="00E8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5423B3"/>
    <w:rPr>
      <w:rFonts w:asciiTheme="majorHAnsi" w:hAnsiTheme="majorHAnsi" w:cs="Arial"/>
      <w:b/>
      <w:bCs/>
      <w:sz w:val="36"/>
      <w:szCs w:val="32"/>
    </w:rPr>
  </w:style>
  <w:style w:type="paragraph" w:styleId="Date">
    <w:name w:val="Date"/>
    <w:basedOn w:val="Normal"/>
    <w:link w:val="DateChar"/>
    <w:uiPriority w:val="2"/>
    <w:unhideWhenUsed/>
    <w:qFormat/>
    <w:rsid w:val="005423B3"/>
    <w:pPr>
      <w:spacing w:before="360" w:after="0" w:line="240" w:lineRule="auto"/>
      <w:ind w:left="0"/>
      <w:contextualSpacing/>
    </w:pPr>
    <w:rPr>
      <w:rFonts w:eastAsiaTheme="minorEastAsia" w:cstheme="minorBidi"/>
      <w:b/>
      <w:bCs/>
      <w:color w:val="FFFFFF" w:themeColor="background1"/>
      <w:sz w:val="42"/>
      <w:szCs w:val="42"/>
      <w:lang w:eastAsia="ja-JP"/>
    </w:rPr>
  </w:style>
  <w:style w:type="character" w:customStyle="1" w:styleId="DateChar">
    <w:name w:val="Date Char"/>
    <w:basedOn w:val="DefaultParagraphFont"/>
    <w:link w:val="Date"/>
    <w:uiPriority w:val="2"/>
    <w:rsid w:val="005423B3"/>
    <w:rPr>
      <w:rFonts w:asciiTheme="minorHAnsi" w:eastAsiaTheme="minorEastAsia" w:hAnsiTheme="minorHAnsi" w:cstheme="minorBidi"/>
      <w:b/>
      <w:bCs/>
      <w:color w:val="FFFFFF" w:themeColor="background1"/>
      <w:sz w:val="42"/>
      <w:szCs w:val="42"/>
      <w:lang w:eastAsia="ja-JP"/>
    </w:rPr>
  </w:style>
  <w:style w:type="paragraph" w:customStyle="1" w:styleId="Address">
    <w:name w:val="Address"/>
    <w:basedOn w:val="Normal"/>
    <w:uiPriority w:val="3"/>
    <w:qFormat/>
    <w:rsid w:val="005423B3"/>
    <w:pPr>
      <w:spacing w:before="180" w:after="0" w:line="240" w:lineRule="auto"/>
      <w:ind w:left="0"/>
      <w:contextualSpacing/>
    </w:pPr>
    <w:rPr>
      <w:rFonts w:eastAsiaTheme="minorEastAsia" w:cstheme="minorBidi"/>
      <w:color w:val="FFFFFF" w:themeColor="background1"/>
      <w:sz w:val="32"/>
      <w:szCs w:val="32"/>
      <w:lang w:eastAsia="ja-JP"/>
    </w:rPr>
  </w:style>
  <w:style w:type="character" w:styleId="CommentReference">
    <w:name w:val="annotation reference"/>
    <w:basedOn w:val="DefaultParagraphFont"/>
    <w:uiPriority w:val="99"/>
    <w:semiHidden/>
    <w:unhideWhenUsed/>
    <w:rsid w:val="005423B3"/>
    <w:rPr>
      <w:sz w:val="16"/>
      <w:szCs w:val="16"/>
    </w:rPr>
  </w:style>
  <w:style w:type="paragraph" w:styleId="CommentText">
    <w:name w:val="annotation text"/>
    <w:basedOn w:val="Normal"/>
    <w:link w:val="CommentTextChar"/>
    <w:uiPriority w:val="99"/>
    <w:unhideWhenUsed/>
    <w:rsid w:val="005423B3"/>
    <w:pPr>
      <w:spacing w:before="180" w:after="0" w:line="240" w:lineRule="auto"/>
      <w:ind w:left="0"/>
    </w:pPr>
    <w:rPr>
      <w:rFonts w:eastAsiaTheme="minorEastAsia" w:cstheme="minorBidi"/>
      <w:color w:val="FFFFFF" w:themeColor="background1"/>
      <w:lang w:eastAsia="ja-JP"/>
    </w:rPr>
  </w:style>
  <w:style w:type="character" w:customStyle="1" w:styleId="CommentTextChar">
    <w:name w:val="Comment Text Char"/>
    <w:basedOn w:val="DefaultParagraphFont"/>
    <w:link w:val="CommentText"/>
    <w:uiPriority w:val="99"/>
    <w:rsid w:val="005423B3"/>
    <w:rPr>
      <w:rFonts w:asciiTheme="minorHAnsi" w:eastAsiaTheme="minorEastAsia" w:hAnsiTheme="minorHAnsi" w:cstheme="minorBidi"/>
      <w:color w:val="FFFFFF" w:themeColor="background1"/>
      <w:lang w:eastAsia="ja-JP"/>
    </w:rPr>
  </w:style>
  <w:style w:type="paragraph" w:styleId="Header">
    <w:name w:val="header"/>
    <w:basedOn w:val="Normal"/>
    <w:link w:val="HeaderChar"/>
    <w:uiPriority w:val="99"/>
    <w:unhideWhenUsed/>
    <w:rsid w:val="00140A2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40A2A"/>
    <w:rPr>
      <w:rFonts w:asciiTheme="minorHAnsi" w:hAnsiTheme="minorHAnsi"/>
    </w:rPr>
  </w:style>
  <w:style w:type="paragraph" w:styleId="Footer">
    <w:name w:val="footer"/>
    <w:basedOn w:val="Normal"/>
    <w:link w:val="FooterChar"/>
    <w:uiPriority w:val="99"/>
    <w:unhideWhenUsed/>
    <w:rsid w:val="00140A2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40A2A"/>
    <w:rPr>
      <w:rFonts w:asciiTheme="minorHAnsi" w:hAnsiTheme="minorHAnsi"/>
    </w:rPr>
  </w:style>
  <w:style w:type="table" w:customStyle="1" w:styleId="TableGrid1">
    <w:name w:val="Table Grid1"/>
    <w:basedOn w:val="TableNormal"/>
    <w:next w:val="TableGrid"/>
    <w:uiPriority w:val="39"/>
    <w:rsid w:val="00A72BB8"/>
    <w:pPr>
      <w:spacing w:before="180"/>
    </w:pPr>
    <w:rPr>
      <w:rFonts w:ascii="Century Gothic" w:hAnsi="Century Gothic"/>
      <w:color w:val="FFFFFF"/>
      <w:sz w:val="32"/>
      <w:szCs w:val="3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705B"/>
    <w:rPr>
      <w:rFonts w:asciiTheme="minorHAnsi" w:hAnsiTheme="minorHAnsi"/>
    </w:rPr>
  </w:style>
  <w:style w:type="paragraph" w:styleId="CommentSubject">
    <w:name w:val="annotation subject"/>
    <w:basedOn w:val="CommentText"/>
    <w:next w:val="CommentText"/>
    <w:link w:val="CommentSubjectChar"/>
    <w:uiPriority w:val="99"/>
    <w:semiHidden/>
    <w:unhideWhenUsed/>
    <w:rsid w:val="00DE4471"/>
    <w:pPr>
      <w:spacing w:before="60" w:after="60"/>
      <w:ind w:left="58"/>
    </w:pPr>
    <w:rPr>
      <w:rFonts w:eastAsia="Times New Roman" w:cs="Times New Roman"/>
      <w:b/>
      <w:bCs/>
      <w:color w:val="auto"/>
      <w:lang w:eastAsia="en-US"/>
    </w:rPr>
  </w:style>
  <w:style w:type="character" w:customStyle="1" w:styleId="CommentSubjectChar">
    <w:name w:val="Comment Subject Char"/>
    <w:basedOn w:val="CommentTextChar"/>
    <w:link w:val="CommentSubject"/>
    <w:uiPriority w:val="99"/>
    <w:semiHidden/>
    <w:rsid w:val="00DE4471"/>
    <w:rPr>
      <w:rFonts w:asciiTheme="minorHAnsi" w:eastAsiaTheme="minorEastAsia" w:hAnsiTheme="minorHAnsi" w:cstheme="minorBidi"/>
      <w:b/>
      <w:bCs/>
      <w:color w:val="FFFFFF" w:themeColor="background1"/>
      <w:lang w:eastAsia="ja-JP"/>
    </w:rPr>
  </w:style>
  <w:style w:type="paragraph" w:styleId="NormalWeb">
    <w:name w:val="Normal (Web)"/>
    <w:basedOn w:val="Normal"/>
    <w:uiPriority w:val="99"/>
    <w:semiHidden/>
    <w:unhideWhenUsed/>
    <w:rsid w:val="00E840D9"/>
    <w:pPr>
      <w:spacing w:before="100" w:beforeAutospacing="1" w:after="100" w:afterAutospacing="1" w:line="240" w:lineRule="auto"/>
      <w:ind w:left="0"/>
    </w:pPr>
    <w:rPr>
      <w:rFonts w:ascii="Times New Roman" w:hAnsi="Times New Roman"/>
      <w:sz w:val="24"/>
      <w:szCs w:val="24"/>
      <w:lang w:val="en-AU" w:eastAsia="en-GB"/>
    </w:rPr>
  </w:style>
  <w:style w:type="character" w:customStyle="1" w:styleId="Heading3Char">
    <w:name w:val="Heading 3 Char"/>
    <w:basedOn w:val="DefaultParagraphFont"/>
    <w:link w:val="Heading3"/>
    <w:uiPriority w:val="9"/>
    <w:semiHidden/>
    <w:rsid w:val="008950E1"/>
    <w:rPr>
      <w:rFonts w:asciiTheme="majorHAnsi" w:eastAsiaTheme="majorEastAsia" w:hAnsiTheme="majorHAnsi" w:cstheme="majorBidi"/>
      <w:color w:val="294E1C" w:themeColor="accent1" w:themeShade="7F"/>
      <w:sz w:val="24"/>
      <w:szCs w:val="24"/>
    </w:rPr>
  </w:style>
  <w:style w:type="character" w:styleId="Hyperlink">
    <w:name w:val="Hyperlink"/>
    <w:basedOn w:val="DefaultParagraphFont"/>
    <w:uiPriority w:val="99"/>
    <w:unhideWhenUsed/>
    <w:rsid w:val="008950E1"/>
    <w:rPr>
      <w:color w:val="0000FF"/>
      <w:u w:val="single"/>
    </w:rPr>
  </w:style>
  <w:style w:type="character" w:styleId="Emphasis">
    <w:name w:val="Emphasis"/>
    <w:basedOn w:val="DefaultParagraphFont"/>
    <w:uiPriority w:val="20"/>
    <w:qFormat/>
    <w:rsid w:val="008950E1"/>
    <w:rPr>
      <w:i/>
      <w:iCs/>
    </w:rPr>
  </w:style>
  <w:style w:type="character" w:customStyle="1" w:styleId="apple-converted-space">
    <w:name w:val="apple-converted-space"/>
    <w:basedOn w:val="DefaultParagraphFont"/>
    <w:rsid w:val="00DA0DDE"/>
  </w:style>
  <w:style w:type="paragraph" w:styleId="ListParagraph">
    <w:name w:val="List Paragraph"/>
    <w:basedOn w:val="Normal"/>
    <w:uiPriority w:val="34"/>
    <w:qFormat/>
    <w:rsid w:val="008B2D06"/>
    <w:pPr>
      <w:ind w:left="720"/>
      <w:contextualSpacing/>
    </w:pPr>
  </w:style>
  <w:style w:type="paragraph" w:customStyle="1" w:styleId="Default">
    <w:name w:val="Default"/>
    <w:rsid w:val="007913C0"/>
    <w:pPr>
      <w:autoSpaceDE w:val="0"/>
      <w:autoSpaceDN w:val="0"/>
      <w:adjustRightInd w:val="0"/>
    </w:pPr>
    <w:rPr>
      <w:rFonts w:ascii="Calibri Light" w:hAnsi="Calibri Light" w:cs="Calibri Light"/>
      <w:color w:val="000000"/>
      <w:sz w:val="24"/>
      <w:szCs w:val="24"/>
      <w:lang w:val="en-GB"/>
    </w:rPr>
  </w:style>
  <w:style w:type="character" w:styleId="UnresolvedMention">
    <w:name w:val="Unresolved Mention"/>
    <w:basedOn w:val="DefaultParagraphFont"/>
    <w:uiPriority w:val="99"/>
    <w:semiHidden/>
    <w:unhideWhenUsed/>
    <w:rsid w:val="00505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1441">
      <w:bodyDiv w:val="1"/>
      <w:marLeft w:val="0"/>
      <w:marRight w:val="0"/>
      <w:marTop w:val="0"/>
      <w:marBottom w:val="0"/>
      <w:divBdr>
        <w:top w:val="none" w:sz="0" w:space="0" w:color="auto"/>
        <w:left w:val="none" w:sz="0" w:space="0" w:color="auto"/>
        <w:bottom w:val="none" w:sz="0" w:space="0" w:color="auto"/>
        <w:right w:val="none" w:sz="0" w:space="0" w:color="auto"/>
      </w:divBdr>
      <w:divsChild>
        <w:div w:id="1450974577">
          <w:marLeft w:val="0"/>
          <w:marRight w:val="0"/>
          <w:marTop w:val="0"/>
          <w:marBottom w:val="0"/>
          <w:divBdr>
            <w:top w:val="none" w:sz="0" w:space="0" w:color="auto"/>
            <w:left w:val="none" w:sz="0" w:space="0" w:color="auto"/>
            <w:bottom w:val="none" w:sz="0" w:space="0" w:color="auto"/>
            <w:right w:val="none" w:sz="0" w:space="0" w:color="auto"/>
          </w:divBdr>
          <w:divsChild>
            <w:div w:id="298145220">
              <w:marLeft w:val="0"/>
              <w:marRight w:val="0"/>
              <w:marTop w:val="0"/>
              <w:marBottom w:val="0"/>
              <w:divBdr>
                <w:top w:val="none" w:sz="0" w:space="0" w:color="auto"/>
                <w:left w:val="none" w:sz="0" w:space="0" w:color="auto"/>
                <w:bottom w:val="none" w:sz="0" w:space="0" w:color="auto"/>
                <w:right w:val="none" w:sz="0" w:space="0" w:color="auto"/>
              </w:divBdr>
              <w:divsChild>
                <w:div w:id="732391071">
                  <w:marLeft w:val="0"/>
                  <w:marRight w:val="0"/>
                  <w:marTop w:val="0"/>
                  <w:marBottom w:val="0"/>
                  <w:divBdr>
                    <w:top w:val="none" w:sz="0" w:space="0" w:color="auto"/>
                    <w:left w:val="none" w:sz="0" w:space="0" w:color="auto"/>
                    <w:bottom w:val="none" w:sz="0" w:space="0" w:color="auto"/>
                    <w:right w:val="none" w:sz="0" w:space="0" w:color="auto"/>
                  </w:divBdr>
                </w:div>
              </w:divsChild>
            </w:div>
            <w:div w:id="715199301">
              <w:marLeft w:val="0"/>
              <w:marRight w:val="0"/>
              <w:marTop w:val="0"/>
              <w:marBottom w:val="0"/>
              <w:divBdr>
                <w:top w:val="none" w:sz="0" w:space="0" w:color="auto"/>
                <w:left w:val="none" w:sz="0" w:space="0" w:color="auto"/>
                <w:bottom w:val="none" w:sz="0" w:space="0" w:color="auto"/>
                <w:right w:val="none" w:sz="0" w:space="0" w:color="auto"/>
              </w:divBdr>
              <w:divsChild>
                <w:div w:id="17119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817">
          <w:marLeft w:val="0"/>
          <w:marRight w:val="0"/>
          <w:marTop w:val="0"/>
          <w:marBottom w:val="0"/>
          <w:divBdr>
            <w:top w:val="none" w:sz="0" w:space="0" w:color="auto"/>
            <w:left w:val="none" w:sz="0" w:space="0" w:color="auto"/>
            <w:bottom w:val="none" w:sz="0" w:space="0" w:color="auto"/>
            <w:right w:val="none" w:sz="0" w:space="0" w:color="auto"/>
          </w:divBdr>
          <w:divsChild>
            <w:div w:id="1464425602">
              <w:marLeft w:val="0"/>
              <w:marRight w:val="0"/>
              <w:marTop w:val="0"/>
              <w:marBottom w:val="0"/>
              <w:divBdr>
                <w:top w:val="none" w:sz="0" w:space="0" w:color="auto"/>
                <w:left w:val="none" w:sz="0" w:space="0" w:color="auto"/>
                <w:bottom w:val="none" w:sz="0" w:space="0" w:color="auto"/>
                <w:right w:val="none" w:sz="0" w:space="0" w:color="auto"/>
              </w:divBdr>
              <w:divsChild>
                <w:div w:id="11371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2147">
      <w:bodyDiv w:val="1"/>
      <w:marLeft w:val="0"/>
      <w:marRight w:val="0"/>
      <w:marTop w:val="0"/>
      <w:marBottom w:val="0"/>
      <w:divBdr>
        <w:top w:val="none" w:sz="0" w:space="0" w:color="auto"/>
        <w:left w:val="none" w:sz="0" w:space="0" w:color="auto"/>
        <w:bottom w:val="none" w:sz="0" w:space="0" w:color="auto"/>
        <w:right w:val="none" w:sz="0" w:space="0" w:color="auto"/>
      </w:divBdr>
      <w:divsChild>
        <w:div w:id="187322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0768871">
      <w:bodyDiv w:val="1"/>
      <w:marLeft w:val="0"/>
      <w:marRight w:val="0"/>
      <w:marTop w:val="0"/>
      <w:marBottom w:val="0"/>
      <w:divBdr>
        <w:top w:val="none" w:sz="0" w:space="0" w:color="auto"/>
        <w:left w:val="none" w:sz="0" w:space="0" w:color="auto"/>
        <w:bottom w:val="none" w:sz="0" w:space="0" w:color="auto"/>
        <w:right w:val="none" w:sz="0" w:space="0" w:color="auto"/>
      </w:divBdr>
    </w:div>
    <w:div w:id="615254105">
      <w:bodyDiv w:val="1"/>
      <w:marLeft w:val="0"/>
      <w:marRight w:val="0"/>
      <w:marTop w:val="0"/>
      <w:marBottom w:val="0"/>
      <w:divBdr>
        <w:top w:val="none" w:sz="0" w:space="0" w:color="auto"/>
        <w:left w:val="none" w:sz="0" w:space="0" w:color="auto"/>
        <w:bottom w:val="none" w:sz="0" w:space="0" w:color="auto"/>
        <w:right w:val="none" w:sz="0" w:space="0" w:color="auto"/>
      </w:divBdr>
      <w:divsChild>
        <w:div w:id="1737438784">
          <w:marLeft w:val="0"/>
          <w:marRight w:val="0"/>
          <w:marTop w:val="0"/>
          <w:marBottom w:val="0"/>
          <w:divBdr>
            <w:top w:val="none" w:sz="0" w:space="0" w:color="auto"/>
            <w:left w:val="none" w:sz="0" w:space="0" w:color="auto"/>
            <w:bottom w:val="none" w:sz="0" w:space="0" w:color="auto"/>
            <w:right w:val="none" w:sz="0" w:space="0" w:color="auto"/>
          </w:divBdr>
          <w:divsChild>
            <w:div w:id="1143280130">
              <w:marLeft w:val="0"/>
              <w:marRight w:val="0"/>
              <w:marTop w:val="0"/>
              <w:marBottom w:val="0"/>
              <w:divBdr>
                <w:top w:val="single" w:sz="8" w:space="3" w:color="auto"/>
                <w:left w:val="none" w:sz="0" w:space="0" w:color="auto"/>
                <w:bottom w:val="none" w:sz="0" w:space="0" w:color="auto"/>
                <w:right w:val="none" w:sz="0" w:space="0" w:color="auto"/>
              </w:divBdr>
            </w:div>
          </w:divsChild>
        </w:div>
        <w:div w:id="1322078666">
          <w:marLeft w:val="0"/>
          <w:marRight w:val="0"/>
          <w:marTop w:val="0"/>
          <w:marBottom w:val="0"/>
          <w:divBdr>
            <w:top w:val="none" w:sz="0" w:space="0" w:color="auto"/>
            <w:left w:val="none" w:sz="0" w:space="0" w:color="auto"/>
            <w:bottom w:val="none" w:sz="0" w:space="0" w:color="auto"/>
            <w:right w:val="none" w:sz="0" w:space="0" w:color="auto"/>
          </w:divBdr>
        </w:div>
        <w:div w:id="1594124266">
          <w:marLeft w:val="0"/>
          <w:marRight w:val="0"/>
          <w:marTop w:val="0"/>
          <w:marBottom w:val="0"/>
          <w:divBdr>
            <w:top w:val="none" w:sz="0" w:space="0" w:color="auto"/>
            <w:left w:val="none" w:sz="0" w:space="0" w:color="auto"/>
            <w:bottom w:val="none" w:sz="0" w:space="0" w:color="auto"/>
            <w:right w:val="none" w:sz="0" w:space="0" w:color="auto"/>
          </w:divBdr>
        </w:div>
      </w:divsChild>
    </w:div>
    <w:div w:id="749812212">
      <w:bodyDiv w:val="1"/>
      <w:marLeft w:val="0"/>
      <w:marRight w:val="0"/>
      <w:marTop w:val="0"/>
      <w:marBottom w:val="0"/>
      <w:divBdr>
        <w:top w:val="none" w:sz="0" w:space="0" w:color="auto"/>
        <w:left w:val="none" w:sz="0" w:space="0" w:color="auto"/>
        <w:bottom w:val="none" w:sz="0" w:space="0" w:color="auto"/>
        <w:right w:val="none" w:sz="0" w:space="0" w:color="auto"/>
      </w:divBdr>
    </w:div>
    <w:div w:id="909584096">
      <w:bodyDiv w:val="1"/>
      <w:marLeft w:val="0"/>
      <w:marRight w:val="0"/>
      <w:marTop w:val="0"/>
      <w:marBottom w:val="0"/>
      <w:divBdr>
        <w:top w:val="none" w:sz="0" w:space="0" w:color="auto"/>
        <w:left w:val="none" w:sz="0" w:space="0" w:color="auto"/>
        <w:bottom w:val="none" w:sz="0" w:space="0" w:color="auto"/>
        <w:right w:val="none" w:sz="0" w:space="0" w:color="auto"/>
      </w:divBdr>
    </w:div>
    <w:div w:id="1197550188">
      <w:bodyDiv w:val="1"/>
      <w:marLeft w:val="0"/>
      <w:marRight w:val="0"/>
      <w:marTop w:val="0"/>
      <w:marBottom w:val="0"/>
      <w:divBdr>
        <w:top w:val="none" w:sz="0" w:space="0" w:color="auto"/>
        <w:left w:val="none" w:sz="0" w:space="0" w:color="auto"/>
        <w:bottom w:val="none" w:sz="0" w:space="0" w:color="auto"/>
        <w:right w:val="none" w:sz="0" w:space="0" w:color="auto"/>
      </w:divBdr>
    </w:div>
    <w:div w:id="1880313308">
      <w:bodyDiv w:val="1"/>
      <w:marLeft w:val="0"/>
      <w:marRight w:val="0"/>
      <w:marTop w:val="0"/>
      <w:marBottom w:val="0"/>
      <w:divBdr>
        <w:top w:val="none" w:sz="0" w:space="0" w:color="auto"/>
        <w:left w:val="none" w:sz="0" w:space="0" w:color="auto"/>
        <w:bottom w:val="none" w:sz="0" w:space="0" w:color="auto"/>
        <w:right w:val="none" w:sz="0" w:space="0" w:color="auto"/>
      </w:divBdr>
    </w:div>
    <w:div w:id="1923948236">
      <w:bodyDiv w:val="1"/>
      <w:marLeft w:val="0"/>
      <w:marRight w:val="0"/>
      <w:marTop w:val="0"/>
      <w:marBottom w:val="0"/>
      <w:divBdr>
        <w:top w:val="none" w:sz="0" w:space="0" w:color="auto"/>
        <w:left w:val="none" w:sz="0" w:space="0" w:color="auto"/>
        <w:bottom w:val="none" w:sz="0" w:space="0" w:color="auto"/>
        <w:right w:val="none" w:sz="0" w:space="0" w:color="auto"/>
      </w:divBdr>
      <w:divsChild>
        <w:div w:id="1968074993">
          <w:marLeft w:val="0"/>
          <w:marRight w:val="0"/>
          <w:marTop w:val="0"/>
          <w:marBottom w:val="0"/>
          <w:divBdr>
            <w:top w:val="none" w:sz="0" w:space="0" w:color="auto"/>
            <w:left w:val="none" w:sz="0" w:space="0" w:color="auto"/>
            <w:bottom w:val="none" w:sz="0" w:space="0" w:color="auto"/>
            <w:right w:val="none" w:sz="0" w:space="0" w:color="auto"/>
          </w:divBdr>
          <w:divsChild>
            <w:div w:id="1545942823">
              <w:marLeft w:val="0"/>
              <w:marRight w:val="0"/>
              <w:marTop w:val="0"/>
              <w:marBottom w:val="0"/>
              <w:divBdr>
                <w:top w:val="none" w:sz="0" w:space="0" w:color="auto"/>
                <w:left w:val="none" w:sz="0" w:space="0" w:color="auto"/>
                <w:bottom w:val="none" w:sz="0" w:space="0" w:color="auto"/>
                <w:right w:val="none" w:sz="0" w:space="0" w:color="auto"/>
              </w:divBdr>
              <w:divsChild>
                <w:div w:id="8972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a.vanreyk\AppData\Roaming\Microsoft\Templates\Conference%20agenda.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5170B11C5393428B7ABC5EF6F62583" ma:contentTypeVersion="11" ma:contentTypeDescription="Create a new document." ma:contentTypeScope="" ma:versionID="a0adfef1b1585431e07c4f3b6a17ba13">
  <xsd:schema xmlns:xsd="http://www.w3.org/2001/XMLSchema" xmlns:xs="http://www.w3.org/2001/XMLSchema" xmlns:p="http://schemas.microsoft.com/office/2006/metadata/properties" xmlns:ns3="7349a607-665e-4343-90b3-4194ce592a64" xmlns:ns4="a61c3968-8388-41af-8106-e2886f3181b6" targetNamespace="http://schemas.microsoft.com/office/2006/metadata/properties" ma:root="true" ma:fieldsID="6263ed4b59ebe2b1f80794ef1f19f307" ns3:_="" ns4:_="">
    <xsd:import namespace="7349a607-665e-4343-90b3-4194ce592a64"/>
    <xsd:import namespace="a61c3968-8388-41af-8106-e2886f3181b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9a607-665e-4343-90b3-4194ce592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1c3968-8388-41af-8106-e2886f3181b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7349a607-665e-4343-90b3-4194ce592a64" xsi:nil="true"/>
  </documentManagement>
</p:properties>
</file>

<file path=customXml/itemProps1.xml><?xml version="1.0" encoding="utf-8"?>
<ds:datastoreItem xmlns:ds="http://schemas.openxmlformats.org/officeDocument/2006/customXml" ds:itemID="{F7BCF832-3ABB-4012-B48A-543197637348}">
  <ds:schemaRefs>
    <ds:schemaRef ds:uri="http://schemas.openxmlformats.org/officeDocument/2006/bibliography"/>
  </ds:schemaRefs>
</ds:datastoreItem>
</file>

<file path=customXml/itemProps2.xml><?xml version="1.0" encoding="utf-8"?>
<ds:datastoreItem xmlns:ds="http://schemas.openxmlformats.org/officeDocument/2006/customXml" ds:itemID="{CBE19704-BD67-4F43-8B18-5E71E2189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9a607-665e-4343-90b3-4194ce592a64"/>
    <ds:schemaRef ds:uri="a61c3968-8388-41af-8106-e2886f318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F65972-FF72-4A06-96AE-BEEC44314D98}">
  <ds:schemaRefs>
    <ds:schemaRef ds:uri="http://schemas.microsoft.com/sharepoint/v3/contenttype/forms"/>
  </ds:schemaRefs>
</ds:datastoreItem>
</file>

<file path=customXml/itemProps4.xml><?xml version="1.0" encoding="utf-8"?>
<ds:datastoreItem xmlns:ds="http://schemas.openxmlformats.org/officeDocument/2006/customXml" ds:itemID="{FC9CDA57-9F6E-4572-ACE2-891C8C5E31B4}">
  <ds:schemaRefs>
    <ds:schemaRef ds:uri="http://schemas.microsoft.com/office/2006/metadata/properties"/>
    <ds:schemaRef ds:uri="http://schemas.microsoft.com/office/infopath/2007/PartnerControls"/>
    <ds:schemaRef ds:uri="7349a607-665e-4343-90b3-4194ce592a64"/>
  </ds:schemaRefs>
</ds:datastoreItem>
</file>

<file path=docProps/app.xml><?xml version="1.0" encoding="utf-8"?>
<Properties xmlns="http://schemas.openxmlformats.org/officeDocument/2006/extended-properties" xmlns:vt="http://schemas.openxmlformats.org/officeDocument/2006/docPropsVTypes">
  <Template>C:\Users\olivia.vanreyk\AppData\Roaming\Microsoft\Templates\Conference agenda.dotx</Template>
  <TotalTime>4</TotalTime>
  <Pages>4</Pages>
  <Words>1195</Words>
  <Characters>6659</Characters>
  <Application>Microsoft Office Word</Application>
  <DocSecurity>0</DocSecurity>
  <Lines>237</Lines>
  <Paragraphs>224</Paragraphs>
  <ScaleCrop>false</ScaleCrop>
  <HeadingPairs>
    <vt:vector size="2" baseType="variant">
      <vt:variant>
        <vt:lpstr>Title</vt:lpstr>
      </vt:variant>
      <vt:variant>
        <vt:i4>1</vt:i4>
      </vt:variant>
    </vt:vector>
  </HeadingPairs>
  <TitlesOfParts>
    <vt:vector size="1" baseType="lpstr">
      <vt:lpstr>Conference agenda</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agenda</dc:title>
  <dc:creator>Olivia Van Reyk</dc:creator>
  <cp:keywords/>
  <cp:lastModifiedBy>Inge Timmerman</cp:lastModifiedBy>
  <cp:revision>2</cp:revision>
  <cp:lastPrinted>2017-08-08T01:13:00Z</cp:lastPrinted>
  <dcterms:created xsi:type="dcterms:W3CDTF">2024-02-16T02:49:00Z</dcterms:created>
  <dcterms:modified xsi:type="dcterms:W3CDTF">2024-02-16T02:49:00Z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TC010684351033</vt:lpwstr>
  </property>
  <property fmtid="{D5CDD505-2E9C-101B-9397-08002B2CF9AE}" pid="3" name="ContentTypeId">
    <vt:lpwstr>0x010100A15170B11C5393428B7ABC5EF6F62583</vt:lpwstr>
  </property>
</Properties>
</file>